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4A" w:rsidRDefault="0045434A" w:rsidP="004543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5434A" w:rsidRDefault="0045434A" w:rsidP="004543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-808990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5434A" w:rsidRDefault="0045434A" w:rsidP="004543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45434A" w:rsidRDefault="0045434A" w:rsidP="004543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5434A" w:rsidRDefault="0045434A" w:rsidP="004543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5434A" w:rsidRDefault="0045434A" w:rsidP="004543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5434A" w:rsidRDefault="0045434A" w:rsidP="004543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5434A" w:rsidRDefault="005006F8" w:rsidP="004543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5434A" w:rsidRDefault="005006F8" w:rsidP="004543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08.11.2013</w:t>
      </w:r>
      <w:r w:rsidR="0045434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1617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1617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291</w:t>
      </w:r>
    </w:p>
    <w:p w:rsidR="0045434A" w:rsidRDefault="0045434A" w:rsidP="004543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45434A" w:rsidRPr="0045434A" w:rsidRDefault="0045434A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0D36" w:rsidRPr="0045434A" w:rsidRDefault="007274EF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34A">
        <w:rPr>
          <w:rFonts w:ascii="Times New Roman" w:hAnsi="Times New Roman" w:cs="Times New Roman"/>
          <w:sz w:val="28"/>
          <w:szCs w:val="28"/>
        </w:rPr>
        <w:t>О</w:t>
      </w:r>
      <w:r w:rsidR="00260D36" w:rsidRPr="0045434A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45434A">
        <w:rPr>
          <w:rFonts w:ascii="Times New Roman" w:hAnsi="Times New Roman" w:cs="Times New Roman"/>
          <w:sz w:val="28"/>
          <w:szCs w:val="28"/>
        </w:rPr>
        <w:t xml:space="preserve"> составления и утверждения</w:t>
      </w:r>
    </w:p>
    <w:p w:rsidR="007274EF" w:rsidRPr="0045434A" w:rsidRDefault="007274EF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34A">
        <w:rPr>
          <w:rFonts w:ascii="Times New Roman" w:hAnsi="Times New Roman" w:cs="Times New Roman"/>
          <w:sz w:val="28"/>
          <w:szCs w:val="28"/>
        </w:rPr>
        <w:t xml:space="preserve">отчета о результатах деятельности </w:t>
      </w:r>
    </w:p>
    <w:p w:rsidR="0045434A" w:rsidRDefault="007274EF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34A"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</w:p>
    <w:p w:rsidR="0045434A" w:rsidRDefault="007274EF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34A">
        <w:rPr>
          <w:rFonts w:ascii="Times New Roman" w:hAnsi="Times New Roman" w:cs="Times New Roman"/>
          <w:sz w:val="28"/>
          <w:szCs w:val="28"/>
        </w:rPr>
        <w:t xml:space="preserve">учреждения Ханты-Мансийского </w:t>
      </w:r>
    </w:p>
    <w:p w:rsidR="0045434A" w:rsidRDefault="007274EF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34A">
        <w:rPr>
          <w:rFonts w:ascii="Times New Roman" w:hAnsi="Times New Roman" w:cs="Times New Roman"/>
          <w:sz w:val="28"/>
          <w:szCs w:val="28"/>
        </w:rPr>
        <w:t>района</w:t>
      </w:r>
      <w:r w:rsidR="00E60452" w:rsidRPr="0045434A">
        <w:rPr>
          <w:rFonts w:ascii="Times New Roman" w:hAnsi="Times New Roman" w:cs="Times New Roman"/>
          <w:sz w:val="28"/>
          <w:szCs w:val="28"/>
        </w:rPr>
        <w:t xml:space="preserve"> и об использовании </w:t>
      </w:r>
    </w:p>
    <w:p w:rsidR="0045434A" w:rsidRDefault="00E60452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34A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45434A">
        <w:rPr>
          <w:rFonts w:ascii="Times New Roman" w:hAnsi="Times New Roman" w:cs="Times New Roman"/>
          <w:sz w:val="28"/>
          <w:szCs w:val="28"/>
        </w:rPr>
        <w:t xml:space="preserve"> за ним</w:t>
      </w:r>
      <w:r w:rsidR="0045434A">
        <w:rPr>
          <w:rFonts w:ascii="Times New Roman" w:hAnsi="Times New Roman" w:cs="Times New Roman"/>
          <w:sz w:val="28"/>
          <w:szCs w:val="28"/>
        </w:rPr>
        <w:t xml:space="preserve"> </w:t>
      </w:r>
      <w:r w:rsidRPr="004543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DB4465" w:rsidRPr="0045434A" w:rsidRDefault="00E60452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34A">
        <w:rPr>
          <w:rFonts w:ascii="Times New Roman" w:hAnsi="Times New Roman" w:cs="Times New Roman"/>
          <w:sz w:val="28"/>
          <w:szCs w:val="28"/>
        </w:rPr>
        <w:t>имущества</w:t>
      </w:r>
    </w:p>
    <w:p w:rsidR="00E00120" w:rsidRPr="0045434A" w:rsidRDefault="00E00120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2844" w:rsidRPr="0045434A" w:rsidRDefault="0045434A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73CA3" w:rsidRPr="0045434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60452" w:rsidRPr="0045434A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="000B64BB" w:rsidRPr="0045434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03.11.2006 №</w:t>
      </w:r>
      <w:r w:rsidR="00E60452" w:rsidRPr="0045434A">
        <w:rPr>
          <w:rFonts w:ascii="Times New Roman" w:hAnsi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«Об автономных учреждениях»</w:t>
      </w:r>
      <w:r w:rsidR="00E60452" w:rsidRPr="0045434A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18.1</w:t>
      </w:r>
      <w:r w:rsidR="00173CA3" w:rsidRPr="004543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.2007 №</w:t>
      </w:r>
      <w:r w:rsidR="00552C58">
        <w:rPr>
          <w:rFonts w:ascii="Times New Roman" w:hAnsi="Times New Roman" w:cs="Times New Roman"/>
          <w:sz w:val="28"/>
          <w:szCs w:val="28"/>
        </w:rPr>
        <w:t xml:space="preserve"> 684 «Об утверждении П</w:t>
      </w:r>
      <w:r w:rsidR="00E60452" w:rsidRPr="0045434A">
        <w:rPr>
          <w:rFonts w:ascii="Times New Roman" w:hAnsi="Times New Roman" w:cs="Times New Roman"/>
          <w:sz w:val="28"/>
          <w:szCs w:val="28"/>
        </w:rPr>
        <w:t xml:space="preserve">равил опубликования отчетов о деятельности автономного учреждения и об использовании закрепленного за ним имущества»,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E60452" w:rsidRPr="0045434A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E60452" w:rsidRPr="0045434A">
        <w:rPr>
          <w:rFonts w:ascii="Times New Roman" w:hAnsi="Times New Roman" w:cs="Times New Roman"/>
          <w:sz w:val="28"/>
          <w:szCs w:val="28"/>
        </w:rPr>
        <w:t>ом Министерства финансов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30.09.2010  № 114н «</w:t>
      </w:r>
      <w:r w:rsidR="00E60452" w:rsidRPr="0045434A">
        <w:rPr>
          <w:rFonts w:ascii="Times New Roman" w:hAnsi="Times New Roman" w:cs="Times New Roman"/>
          <w:sz w:val="28"/>
          <w:szCs w:val="28"/>
        </w:rPr>
        <w:t xml:space="preserve">Об общих требованиях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0452" w:rsidRPr="0045434A">
        <w:rPr>
          <w:rFonts w:ascii="Times New Roman" w:hAnsi="Times New Roman" w:cs="Times New Roman"/>
          <w:sz w:val="28"/>
          <w:szCs w:val="28"/>
        </w:rPr>
        <w:t>к порядку составления и утверждения отчета о результатах деятельности государственного (муниципального) учреждения и об</w:t>
      </w:r>
      <w:proofErr w:type="gramEnd"/>
      <w:r w:rsidR="00E60452" w:rsidRPr="00454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452" w:rsidRPr="0045434A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E60452" w:rsidRPr="0045434A">
        <w:rPr>
          <w:rFonts w:ascii="Times New Roman" w:hAnsi="Times New Roman" w:cs="Times New Roman"/>
          <w:sz w:val="28"/>
          <w:szCs w:val="28"/>
        </w:rPr>
        <w:t xml:space="preserve"> закрепленного за ним государствен</w:t>
      </w:r>
      <w:r>
        <w:rPr>
          <w:rFonts w:ascii="Times New Roman" w:hAnsi="Times New Roman" w:cs="Times New Roman"/>
          <w:sz w:val="28"/>
          <w:szCs w:val="28"/>
        </w:rPr>
        <w:t>ного (муниципального) имущества»</w:t>
      </w:r>
      <w:r w:rsidR="007F2844" w:rsidRPr="0045434A">
        <w:rPr>
          <w:rFonts w:ascii="Times New Roman" w:hAnsi="Times New Roman" w:cs="Times New Roman"/>
          <w:sz w:val="28"/>
          <w:szCs w:val="28"/>
        </w:rPr>
        <w:t>:</w:t>
      </w:r>
    </w:p>
    <w:p w:rsidR="0045434A" w:rsidRDefault="0045434A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0120" w:rsidRPr="0045434A" w:rsidRDefault="0045434A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274EF" w:rsidRPr="0045434A">
        <w:rPr>
          <w:rFonts w:ascii="Times New Roman" w:hAnsi="Times New Roman" w:cs="Times New Roman"/>
          <w:sz w:val="28"/>
          <w:szCs w:val="28"/>
        </w:rPr>
        <w:t>Утвердить</w:t>
      </w:r>
      <w:r w:rsidR="001A012C" w:rsidRPr="0045434A">
        <w:rPr>
          <w:rFonts w:ascii="Times New Roman" w:hAnsi="Times New Roman" w:cs="Times New Roman"/>
          <w:sz w:val="28"/>
          <w:szCs w:val="28"/>
        </w:rPr>
        <w:t xml:space="preserve"> </w:t>
      </w:r>
      <w:r w:rsidR="007274EF" w:rsidRPr="0045434A">
        <w:rPr>
          <w:rFonts w:ascii="Times New Roman" w:hAnsi="Times New Roman" w:cs="Times New Roman"/>
          <w:sz w:val="28"/>
          <w:szCs w:val="28"/>
        </w:rPr>
        <w:t>поряд</w:t>
      </w:r>
      <w:r w:rsidR="007F2844" w:rsidRPr="0045434A">
        <w:rPr>
          <w:rFonts w:ascii="Times New Roman" w:hAnsi="Times New Roman" w:cs="Times New Roman"/>
          <w:sz w:val="28"/>
          <w:szCs w:val="28"/>
        </w:rPr>
        <w:t>ок</w:t>
      </w:r>
      <w:r w:rsidR="007274EF" w:rsidRPr="0045434A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муниципального автономного учреждения Ханты-Мансийского района</w:t>
      </w:r>
      <w:r w:rsidR="00E60452" w:rsidRPr="0045434A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ним муниципального имущества</w:t>
      </w:r>
      <w:r w:rsidR="007274EF" w:rsidRPr="0045434A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E00120" w:rsidRPr="0045434A" w:rsidRDefault="0045434A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120" w:rsidRPr="0045434A">
        <w:rPr>
          <w:rFonts w:ascii="Times New Roman" w:hAnsi="Times New Roman" w:cs="Times New Roman"/>
          <w:sz w:val="28"/>
          <w:szCs w:val="28"/>
        </w:rPr>
        <w:t xml:space="preserve">2. Утвердить форму отчета о результатах деятельности муниципального автономного учреждения Ханты-Мансийского района и об использовании закрепленного </w:t>
      </w:r>
      <w:r w:rsidR="00552C58">
        <w:rPr>
          <w:rFonts w:ascii="Times New Roman" w:hAnsi="Times New Roman" w:cs="Times New Roman"/>
          <w:sz w:val="28"/>
          <w:szCs w:val="28"/>
        </w:rPr>
        <w:t>за ним муниципального имущества</w:t>
      </w:r>
      <w:r w:rsidR="00E00120" w:rsidRPr="0045434A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E60452" w:rsidRPr="0045434A" w:rsidRDefault="0045434A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120" w:rsidRPr="0045434A">
        <w:rPr>
          <w:rFonts w:ascii="Times New Roman" w:hAnsi="Times New Roman" w:cs="Times New Roman"/>
          <w:sz w:val="28"/>
          <w:szCs w:val="28"/>
        </w:rPr>
        <w:t>3</w:t>
      </w:r>
      <w:r w:rsidR="00E60452" w:rsidRPr="0045434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«Наш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0452" w:rsidRPr="0045434A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E60452" w:rsidRPr="0045434A" w:rsidRDefault="0045434A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120" w:rsidRPr="0045434A">
        <w:rPr>
          <w:rFonts w:ascii="Times New Roman" w:hAnsi="Times New Roman" w:cs="Times New Roman"/>
          <w:sz w:val="28"/>
          <w:szCs w:val="28"/>
        </w:rPr>
        <w:t>4</w:t>
      </w:r>
      <w:r w:rsidR="00E60452" w:rsidRPr="0045434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E60452" w:rsidRPr="0045434A" w:rsidRDefault="0045434A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120" w:rsidRPr="0045434A">
        <w:rPr>
          <w:rFonts w:ascii="Times New Roman" w:hAnsi="Times New Roman" w:cs="Times New Roman"/>
          <w:sz w:val="28"/>
          <w:szCs w:val="28"/>
        </w:rPr>
        <w:t>5</w:t>
      </w:r>
      <w:r w:rsidR="00E60452" w:rsidRPr="004543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0452" w:rsidRPr="004543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0452" w:rsidRPr="0045434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60452" w:rsidRPr="0045434A" w:rsidRDefault="00E60452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4465" w:rsidRPr="0045434A" w:rsidRDefault="007274EF" w:rsidP="004543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34A">
        <w:rPr>
          <w:rFonts w:ascii="Times New Roman" w:hAnsi="Times New Roman" w:cs="Times New Roman"/>
          <w:sz w:val="28"/>
          <w:szCs w:val="28"/>
        </w:rPr>
        <w:t>Г</w:t>
      </w:r>
      <w:r w:rsidR="00DB4465" w:rsidRPr="0045434A">
        <w:rPr>
          <w:rFonts w:ascii="Times New Roman" w:hAnsi="Times New Roman" w:cs="Times New Roman"/>
          <w:sz w:val="28"/>
          <w:szCs w:val="28"/>
        </w:rPr>
        <w:t>лав</w:t>
      </w:r>
      <w:r w:rsidRPr="0045434A">
        <w:rPr>
          <w:rFonts w:ascii="Times New Roman" w:hAnsi="Times New Roman" w:cs="Times New Roman"/>
          <w:sz w:val="28"/>
          <w:szCs w:val="28"/>
        </w:rPr>
        <w:t>а</w:t>
      </w:r>
      <w:r w:rsidR="00DB4465" w:rsidRPr="0045434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149C" w:rsidRDefault="00DB4465" w:rsidP="00A64D95">
      <w:pPr>
        <w:pStyle w:val="a4"/>
        <w:rPr>
          <w:sz w:val="28"/>
          <w:szCs w:val="28"/>
        </w:rPr>
      </w:pPr>
      <w:r w:rsidRPr="0045434A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</w:t>
      </w:r>
      <w:r w:rsidR="0016149C" w:rsidRPr="004543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434A">
        <w:rPr>
          <w:rFonts w:ascii="Times New Roman" w:hAnsi="Times New Roman" w:cs="Times New Roman"/>
          <w:sz w:val="28"/>
          <w:szCs w:val="28"/>
        </w:rPr>
        <w:t xml:space="preserve">   </w:t>
      </w:r>
      <w:r w:rsidR="0045434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45434A">
        <w:rPr>
          <w:rFonts w:ascii="Times New Roman" w:hAnsi="Times New Roman" w:cs="Times New Roman"/>
          <w:sz w:val="28"/>
          <w:szCs w:val="28"/>
        </w:rPr>
        <w:t>В.Г.</w:t>
      </w:r>
      <w:r w:rsidR="007274EF" w:rsidRPr="0045434A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860D52" w:rsidRPr="008937B2" w:rsidRDefault="00860D52" w:rsidP="00860D5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937B2">
        <w:rPr>
          <w:sz w:val="28"/>
          <w:szCs w:val="28"/>
        </w:rPr>
        <w:t>1</w:t>
      </w:r>
    </w:p>
    <w:p w:rsidR="00860D52" w:rsidRDefault="00860D52" w:rsidP="00860D5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37B2">
        <w:rPr>
          <w:sz w:val="28"/>
          <w:szCs w:val="28"/>
        </w:rPr>
        <w:t xml:space="preserve">к постановлению администрации 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  <w:r w:rsidRPr="008937B2">
        <w:rPr>
          <w:sz w:val="28"/>
          <w:szCs w:val="28"/>
        </w:rPr>
        <w:t>района</w:t>
      </w:r>
    </w:p>
    <w:p w:rsidR="00860D52" w:rsidRPr="008937B2" w:rsidRDefault="00552C58" w:rsidP="00860D5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08.11.2013  № 291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D52" w:rsidRDefault="00860D52" w:rsidP="00860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4"/>
      <w:bookmarkEnd w:id="0"/>
    </w:p>
    <w:p w:rsidR="00860D52" w:rsidRPr="008937B2" w:rsidRDefault="00860D52" w:rsidP="00860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7B2">
        <w:rPr>
          <w:b/>
          <w:bCs/>
          <w:sz w:val="28"/>
          <w:szCs w:val="28"/>
        </w:rPr>
        <w:t>ПОРЯДОК</w:t>
      </w:r>
    </w:p>
    <w:p w:rsidR="00860D52" w:rsidRPr="008937B2" w:rsidRDefault="00552C58" w:rsidP="00860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составления и утверждения отчета о результатах деятельности муниципального автономного учреждения Ханты-Мансийского района                и об использовании закрепленного за ним муниципального имущества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порядок определяет правила составления и утверждения отчета о результатах деятельности муниципального автономного учреждения Ханты-Мансийского района и об использовании закрепленного за ним мун</w:t>
      </w:r>
      <w:r w:rsidR="00552C58">
        <w:rPr>
          <w:sz w:val="28"/>
          <w:szCs w:val="28"/>
        </w:rPr>
        <w:t>иципального имущества (далее – о</w:t>
      </w:r>
      <w:r>
        <w:rPr>
          <w:sz w:val="28"/>
          <w:szCs w:val="28"/>
        </w:rPr>
        <w:t>тчет)</w:t>
      </w:r>
      <w:r w:rsidRPr="008937B2">
        <w:rPr>
          <w:sz w:val="28"/>
          <w:szCs w:val="28"/>
        </w:rPr>
        <w:t>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2. </w:t>
      </w:r>
      <w:proofErr w:type="gramStart"/>
      <w:r w:rsidRPr="008937B2">
        <w:rPr>
          <w:sz w:val="28"/>
          <w:szCs w:val="28"/>
        </w:rPr>
        <w:t xml:space="preserve">Отчет о деятельности </w:t>
      </w:r>
      <w:r>
        <w:rPr>
          <w:sz w:val="28"/>
          <w:szCs w:val="28"/>
        </w:rPr>
        <w:t>муниципального автономного учреждения</w:t>
      </w:r>
      <w:r w:rsidRPr="00893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937B2">
        <w:rPr>
          <w:sz w:val="28"/>
          <w:szCs w:val="28"/>
        </w:rPr>
        <w:t xml:space="preserve">и об использовании закрепленного </w:t>
      </w:r>
      <w:r>
        <w:rPr>
          <w:sz w:val="28"/>
          <w:szCs w:val="28"/>
        </w:rPr>
        <w:t>за ним имущества</w:t>
      </w:r>
      <w:r w:rsidRPr="008937B2">
        <w:rPr>
          <w:sz w:val="28"/>
          <w:szCs w:val="28"/>
        </w:rPr>
        <w:t xml:space="preserve"> составляется в валюте Российской Федерации </w:t>
      </w:r>
      <w:r>
        <w:rPr>
          <w:sz w:val="28"/>
          <w:szCs w:val="28"/>
        </w:rPr>
        <w:t>–</w:t>
      </w:r>
      <w:r w:rsidRPr="008937B2">
        <w:rPr>
          <w:sz w:val="28"/>
          <w:szCs w:val="28"/>
        </w:rPr>
        <w:t xml:space="preserve"> в рублях (в части показателей в денежном выражении) по состоянию на </w:t>
      </w:r>
      <w:r>
        <w:rPr>
          <w:sz w:val="28"/>
          <w:szCs w:val="28"/>
        </w:rPr>
        <w:t>0</w:t>
      </w:r>
      <w:r w:rsidRPr="008937B2">
        <w:rPr>
          <w:sz w:val="28"/>
          <w:szCs w:val="28"/>
        </w:rPr>
        <w:t xml:space="preserve">1 января года, следующего за отчетным, </w:t>
      </w:r>
      <w:r>
        <w:rPr>
          <w:sz w:val="28"/>
          <w:szCs w:val="28"/>
        </w:rPr>
        <w:t xml:space="preserve">             </w:t>
      </w:r>
      <w:r w:rsidRPr="008937B2">
        <w:rPr>
          <w:sz w:val="28"/>
          <w:szCs w:val="28"/>
        </w:rPr>
        <w:t xml:space="preserve">и представляется одновременно с годовой бухгалтерской отчетностью </w:t>
      </w:r>
      <w:r>
        <w:rPr>
          <w:sz w:val="28"/>
          <w:szCs w:val="28"/>
        </w:rPr>
        <w:t>муниципального</w:t>
      </w:r>
      <w:r w:rsidRPr="008937B2">
        <w:rPr>
          <w:sz w:val="28"/>
          <w:szCs w:val="28"/>
        </w:rPr>
        <w:t xml:space="preserve"> автономного учреждения (далее </w:t>
      </w:r>
      <w:r>
        <w:rPr>
          <w:sz w:val="28"/>
          <w:szCs w:val="28"/>
        </w:rPr>
        <w:t>–</w:t>
      </w:r>
      <w:r w:rsidRPr="008937B2">
        <w:rPr>
          <w:sz w:val="28"/>
          <w:szCs w:val="28"/>
        </w:rPr>
        <w:t xml:space="preserve"> учреждение).</w:t>
      </w:r>
      <w:proofErr w:type="gramEnd"/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3. Проект отчета не позднее 15 марта года, следующего за отчетным, представляется руководителем учреждения на рассмотрение </w:t>
      </w:r>
      <w:r>
        <w:rPr>
          <w:sz w:val="28"/>
          <w:szCs w:val="28"/>
        </w:rPr>
        <w:t xml:space="preserve">                               </w:t>
      </w:r>
      <w:r w:rsidRPr="008937B2">
        <w:rPr>
          <w:sz w:val="28"/>
          <w:szCs w:val="28"/>
        </w:rPr>
        <w:t>в наблюдательный совет учреждения.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>4. Проект отчета рассматривается наблюдательным советом учреждения в десятидневный срок со дня его поступления на рассмотрение.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>5. В случае выявления недостатков в проекте отчета наблюдательный совет учреждения возвра</w:t>
      </w:r>
      <w:r>
        <w:rPr>
          <w:sz w:val="28"/>
          <w:szCs w:val="28"/>
        </w:rPr>
        <w:t>щает</w:t>
      </w:r>
      <w:r w:rsidRPr="008937B2">
        <w:rPr>
          <w:sz w:val="28"/>
          <w:szCs w:val="28"/>
        </w:rPr>
        <w:t xml:space="preserve"> его на доработку с указанием</w:t>
      </w:r>
      <w:r>
        <w:rPr>
          <w:sz w:val="28"/>
          <w:szCs w:val="28"/>
        </w:rPr>
        <w:t xml:space="preserve"> причин, послуживших основанием для его возврата и</w:t>
      </w:r>
      <w:r w:rsidRPr="008937B2">
        <w:rPr>
          <w:sz w:val="28"/>
          <w:szCs w:val="28"/>
        </w:rPr>
        <w:t xml:space="preserve"> нового срока представления </w:t>
      </w:r>
      <w:r>
        <w:rPr>
          <w:sz w:val="28"/>
          <w:szCs w:val="28"/>
        </w:rPr>
        <w:t xml:space="preserve">               </w:t>
      </w:r>
      <w:r w:rsidRPr="008937B2">
        <w:rPr>
          <w:sz w:val="28"/>
          <w:szCs w:val="28"/>
        </w:rPr>
        <w:t>на повторное рассмотрение. Срок доработки проекта отчета не может превышать двух недель.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6. Отчет утверждается председателем наблюдательного совета учреждения. </w:t>
      </w:r>
      <w:r w:rsidRPr="00192344">
        <w:rPr>
          <w:sz w:val="28"/>
          <w:szCs w:val="28"/>
        </w:rPr>
        <w:t xml:space="preserve">Копия утвержденного отчета представляется </w:t>
      </w:r>
      <w:r>
        <w:rPr>
          <w:sz w:val="28"/>
          <w:szCs w:val="28"/>
        </w:rPr>
        <w:t>в администрацию района</w:t>
      </w:r>
      <w:r w:rsidRPr="00192344">
        <w:rPr>
          <w:sz w:val="28"/>
          <w:szCs w:val="28"/>
        </w:rPr>
        <w:t xml:space="preserve"> в течение трех дней </w:t>
      </w:r>
      <w:proofErr w:type="gramStart"/>
      <w:r w:rsidRPr="00192344">
        <w:rPr>
          <w:sz w:val="28"/>
          <w:szCs w:val="28"/>
        </w:rPr>
        <w:t>с даты</w:t>
      </w:r>
      <w:proofErr w:type="gramEnd"/>
      <w:r w:rsidRPr="00192344">
        <w:rPr>
          <w:sz w:val="28"/>
          <w:szCs w:val="28"/>
        </w:rPr>
        <w:t xml:space="preserve"> его утверждения.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7. Учреждение </w:t>
      </w:r>
      <w:r>
        <w:rPr>
          <w:sz w:val="28"/>
          <w:szCs w:val="28"/>
        </w:rPr>
        <w:t xml:space="preserve">в течение трех дней </w:t>
      </w:r>
      <w:r w:rsidRPr="008937B2">
        <w:rPr>
          <w:sz w:val="28"/>
          <w:szCs w:val="28"/>
        </w:rPr>
        <w:t>разм</w:t>
      </w:r>
      <w:r>
        <w:rPr>
          <w:sz w:val="28"/>
          <w:szCs w:val="28"/>
        </w:rPr>
        <w:t>ещает утвержденный отчет</w:t>
      </w:r>
      <w:r w:rsidRPr="00893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937B2">
        <w:rPr>
          <w:sz w:val="28"/>
          <w:szCs w:val="28"/>
        </w:rPr>
        <w:t>на сайте</w:t>
      </w:r>
      <w:r>
        <w:rPr>
          <w:sz w:val="28"/>
          <w:szCs w:val="28"/>
        </w:rPr>
        <w:t xml:space="preserve"> </w:t>
      </w:r>
      <w:hyperlink r:id="rId11" w:history="1">
        <w:r w:rsidRPr="00552C58">
          <w:rPr>
            <w:rStyle w:val="a5"/>
            <w:color w:val="auto"/>
            <w:sz w:val="28"/>
            <w:szCs w:val="28"/>
          </w:rPr>
          <w:t>http://www.bus.gov.ru</w:t>
        </w:r>
      </w:hyperlink>
      <w:r w:rsidRPr="00552C58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 должен содержать инфор</w:t>
      </w:r>
      <w:r w:rsidR="00552C58">
        <w:rPr>
          <w:sz w:val="28"/>
          <w:szCs w:val="28"/>
        </w:rPr>
        <w:t>мацию                         о</w:t>
      </w:r>
      <w:r>
        <w:rPr>
          <w:sz w:val="28"/>
          <w:szCs w:val="28"/>
        </w:rPr>
        <w:t xml:space="preserve"> его рассмотрении и утве</w:t>
      </w:r>
      <w:r w:rsidR="00552C58">
        <w:rPr>
          <w:sz w:val="28"/>
          <w:szCs w:val="28"/>
        </w:rPr>
        <w:t>рждении наблюдательным советом у</w:t>
      </w:r>
      <w:r>
        <w:rPr>
          <w:sz w:val="28"/>
          <w:szCs w:val="28"/>
        </w:rPr>
        <w:t>чреждения.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2C58">
        <w:rPr>
          <w:sz w:val="28"/>
          <w:szCs w:val="28"/>
        </w:rPr>
        <w:t>8. Отчет опубликовывае</w:t>
      </w:r>
      <w:r w:rsidRPr="008937B2">
        <w:rPr>
          <w:sz w:val="28"/>
          <w:szCs w:val="28"/>
        </w:rPr>
        <w:t xml:space="preserve">тся в </w:t>
      </w:r>
      <w:r>
        <w:rPr>
          <w:sz w:val="28"/>
          <w:szCs w:val="28"/>
        </w:rPr>
        <w:t>газете «Наш район»</w:t>
      </w:r>
      <w:r w:rsidR="00552C58">
        <w:rPr>
          <w:sz w:val="28"/>
          <w:szCs w:val="28"/>
        </w:rPr>
        <w:t xml:space="preserve"> и размещае</w:t>
      </w:r>
      <w:r w:rsidRPr="008937B2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                </w:t>
      </w:r>
      <w:r w:rsidRPr="008937B2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Ханты-Мансийского района</w:t>
      </w:r>
      <w:r w:rsidRPr="008937B2">
        <w:rPr>
          <w:sz w:val="28"/>
          <w:szCs w:val="28"/>
        </w:rPr>
        <w:t xml:space="preserve"> и/или </w:t>
      </w:r>
      <w:r>
        <w:rPr>
          <w:sz w:val="28"/>
          <w:szCs w:val="28"/>
        </w:rPr>
        <w:t xml:space="preserve">             </w:t>
      </w:r>
      <w:r w:rsidRPr="008937B2">
        <w:rPr>
          <w:sz w:val="28"/>
          <w:szCs w:val="28"/>
        </w:rPr>
        <w:t>на сайте учреждения в информаци</w:t>
      </w:r>
      <w:r w:rsidR="00552C58">
        <w:rPr>
          <w:sz w:val="28"/>
          <w:szCs w:val="28"/>
        </w:rPr>
        <w:t>онно-телекоммуникационной сети Интернет</w:t>
      </w:r>
      <w:r w:rsidRPr="008937B2">
        <w:rPr>
          <w:sz w:val="28"/>
          <w:szCs w:val="28"/>
        </w:rPr>
        <w:t xml:space="preserve"> не позднее </w:t>
      </w:r>
      <w:r w:rsidR="005006F8">
        <w:rPr>
          <w:sz w:val="28"/>
          <w:szCs w:val="28"/>
        </w:rPr>
        <w:t>0</w:t>
      </w:r>
      <w:r w:rsidRPr="008937B2">
        <w:rPr>
          <w:sz w:val="28"/>
          <w:szCs w:val="28"/>
        </w:rPr>
        <w:t>1 июня года</w:t>
      </w:r>
      <w:r>
        <w:rPr>
          <w:sz w:val="28"/>
          <w:szCs w:val="28"/>
        </w:rPr>
        <w:t xml:space="preserve">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  <w:r w:rsidRPr="008937B2">
        <w:rPr>
          <w:sz w:val="28"/>
          <w:szCs w:val="28"/>
        </w:rPr>
        <w:t xml:space="preserve"> 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9. Информация о дате опубликования и средствах массовой информации, в которых опубликован отчет, а также о дате размещения отчета </w:t>
      </w:r>
      <w:r>
        <w:rPr>
          <w:sz w:val="28"/>
          <w:szCs w:val="28"/>
        </w:rPr>
        <w:t xml:space="preserve">                       </w:t>
      </w:r>
      <w:r w:rsidRPr="008937B2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Ханты-Мансийского района</w:t>
      </w:r>
      <w:r w:rsidRPr="008937B2">
        <w:rPr>
          <w:sz w:val="28"/>
          <w:szCs w:val="28"/>
        </w:rPr>
        <w:t xml:space="preserve"> и/или </w:t>
      </w:r>
      <w:r>
        <w:rPr>
          <w:sz w:val="28"/>
          <w:szCs w:val="28"/>
        </w:rPr>
        <w:t xml:space="preserve">                  </w:t>
      </w:r>
      <w:r w:rsidRPr="008937B2">
        <w:rPr>
          <w:sz w:val="28"/>
          <w:szCs w:val="28"/>
        </w:rPr>
        <w:lastRenderedPageBreak/>
        <w:t xml:space="preserve">на сайте учреждения в информационно-телекоммуникационной сети </w:t>
      </w:r>
      <w:r w:rsidR="00552C58">
        <w:rPr>
          <w:sz w:val="28"/>
          <w:szCs w:val="28"/>
        </w:rPr>
        <w:t>Интернет</w:t>
      </w:r>
      <w:r w:rsidRPr="008937B2">
        <w:rPr>
          <w:sz w:val="28"/>
          <w:szCs w:val="28"/>
        </w:rPr>
        <w:t xml:space="preserve"> размещается в помещении учреждения в доступном для потребителей услуг учреждения месте.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10. </w:t>
      </w:r>
      <w:r w:rsidR="00552C58" w:rsidRPr="00552C58">
        <w:fldChar w:fldCharType="begin"/>
      </w:r>
      <w:r w:rsidR="00552C58" w:rsidRPr="00552C58">
        <w:instrText xml:space="preserve"> HYPERLINK \l "Par122"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Отчет</w:t>
      </w:r>
      <w:r w:rsidR="00552C58" w:rsidRPr="00552C58">
        <w:rPr>
          <w:sz w:val="28"/>
          <w:szCs w:val="28"/>
        </w:rPr>
        <w:fldChar w:fldCharType="end"/>
      </w:r>
      <w:r w:rsidRPr="008937B2">
        <w:rPr>
          <w:sz w:val="28"/>
          <w:szCs w:val="28"/>
        </w:rPr>
        <w:t xml:space="preserve"> состоит из трех разделов: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>общие сведения об учреждении;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>результат деятельности учреждения;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>сведения об использовании имущества, закрепленного за учреждением.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11. В </w:t>
      </w:r>
      <w:r w:rsidR="00552C58" w:rsidRPr="00552C58">
        <w:fldChar w:fldCharType="begin"/>
      </w:r>
      <w:r w:rsidR="00552C58" w:rsidRPr="00552C58">
        <w:instrText xml:space="preserve"> HYPERLINK \l "Par144"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разделе 1</w:t>
      </w:r>
      <w:r w:rsidR="00552C58" w:rsidRPr="00552C5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«Общие сведения об учреждении»</w:t>
      </w:r>
      <w:r w:rsidRPr="008937B2">
        <w:rPr>
          <w:sz w:val="28"/>
          <w:szCs w:val="28"/>
        </w:rPr>
        <w:t xml:space="preserve"> указывается: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в </w:t>
      </w:r>
      <w:r w:rsidR="00552C58" w:rsidRPr="00552C58">
        <w:fldChar w:fldCharType="begin"/>
      </w:r>
      <w:r w:rsidR="00552C58" w:rsidRPr="00552C58">
        <w:instrText xml:space="preserve"> HYPERLINK \l "Par146"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1.1</w:t>
      </w:r>
      <w:r w:rsidR="00552C58" w:rsidRPr="00552C5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 w:rsidRPr="008937B2">
        <w:rPr>
          <w:sz w:val="28"/>
          <w:szCs w:val="28"/>
        </w:rPr>
        <w:t>Перечень видов деятельности, которые учреждение вправе осуществлять в соответствии с</w:t>
      </w:r>
      <w:r>
        <w:rPr>
          <w:sz w:val="28"/>
          <w:szCs w:val="28"/>
        </w:rPr>
        <w:t xml:space="preserve"> его учредительными документами»</w:t>
      </w:r>
      <w:r w:rsidRPr="008937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37B2">
        <w:rPr>
          <w:sz w:val="28"/>
          <w:szCs w:val="28"/>
        </w:rPr>
        <w:t xml:space="preserve"> перечень всех видов деятельности (основных и иных), которые учреждение вправе осуществлять в соответствии с его учредительными документами;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937B2">
        <w:rPr>
          <w:sz w:val="28"/>
          <w:szCs w:val="28"/>
        </w:rPr>
        <w:t xml:space="preserve">в </w:t>
      </w:r>
      <w:r w:rsidR="00552C58" w:rsidRPr="00552C58">
        <w:fldChar w:fldCharType="begin"/>
      </w:r>
      <w:r w:rsidR="00552C58" w:rsidRPr="00552C58">
        <w:instrText xml:space="preserve"> HYPERLINK \l "Par164"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1.2</w:t>
      </w:r>
      <w:r w:rsidR="00552C58" w:rsidRPr="00552C5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 w:rsidRPr="008937B2">
        <w:rPr>
          <w:sz w:val="28"/>
          <w:szCs w:val="28"/>
        </w:rPr>
        <w:t xml:space="preserve">Перечень услуг (работ), оказываемых потребителям </w:t>
      </w:r>
      <w:r>
        <w:rPr>
          <w:sz w:val="28"/>
          <w:szCs w:val="28"/>
        </w:rPr>
        <w:t xml:space="preserve">             </w:t>
      </w:r>
      <w:r w:rsidRPr="008937B2">
        <w:rPr>
          <w:sz w:val="28"/>
          <w:szCs w:val="28"/>
        </w:rPr>
        <w:t>за плату в случаях, предусмотренных нормативны</w:t>
      </w:r>
      <w:r>
        <w:rPr>
          <w:sz w:val="28"/>
          <w:szCs w:val="28"/>
        </w:rPr>
        <w:t>ми правовыми (правовыми) актами»</w:t>
      </w:r>
      <w:r w:rsidRPr="008937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37B2">
        <w:rPr>
          <w:sz w:val="28"/>
          <w:szCs w:val="28"/>
        </w:rPr>
        <w:t xml:space="preserve"> перечень платных услуг (работ), предусмотренных нормативными правовыми (правовыми) актами, оказываемых потребителю;</w:t>
      </w:r>
      <w:proofErr w:type="gramEnd"/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2344">
        <w:rPr>
          <w:sz w:val="28"/>
          <w:szCs w:val="28"/>
        </w:rPr>
        <w:t xml:space="preserve">в </w:t>
      </w:r>
      <w:r w:rsidR="00552C58" w:rsidRPr="00552C58">
        <w:fldChar w:fldCharType="begin"/>
      </w:r>
      <w:r w:rsidR="00552C58" w:rsidRPr="00552C58">
        <w:instrText xml:space="preserve"> HYPERLINK \l "Par178"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1.3</w:t>
      </w:r>
      <w:r w:rsidR="00552C58" w:rsidRPr="00552C5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 w:rsidRPr="00192344">
        <w:rPr>
          <w:sz w:val="28"/>
          <w:szCs w:val="28"/>
        </w:rPr>
        <w:t>Перечень разрешительных документов, на основании которых учреж</w:t>
      </w:r>
      <w:r>
        <w:rPr>
          <w:sz w:val="28"/>
          <w:szCs w:val="28"/>
        </w:rPr>
        <w:t>дение осуществляет деятельность»</w:t>
      </w:r>
      <w:r w:rsidRPr="0019234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92344">
        <w:rPr>
          <w:sz w:val="28"/>
          <w:szCs w:val="28"/>
        </w:rPr>
        <w:t xml:space="preserve"> перечень документов </w:t>
      </w:r>
      <w:r>
        <w:rPr>
          <w:sz w:val="28"/>
          <w:szCs w:val="28"/>
        </w:rPr>
        <w:t xml:space="preserve">              </w:t>
      </w:r>
      <w:r w:rsidRPr="00192344">
        <w:rPr>
          <w:sz w:val="28"/>
          <w:szCs w:val="28"/>
        </w:rPr>
        <w:t>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</w:t>
      </w:r>
      <w:r>
        <w:rPr>
          <w:sz w:val="28"/>
          <w:szCs w:val="28"/>
        </w:rPr>
        <w:t xml:space="preserve"> и другие разрешительные документы</w:t>
      </w:r>
      <w:r w:rsidRPr="00192344">
        <w:rPr>
          <w:sz w:val="28"/>
          <w:szCs w:val="28"/>
        </w:rPr>
        <w:t>);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937B2">
        <w:rPr>
          <w:sz w:val="28"/>
          <w:szCs w:val="28"/>
        </w:rPr>
        <w:t xml:space="preserve">в </w:t>
      </w:r>
      <w:r w:rsidR="00552C58" w:rsidRPr="00552C58">
        <w:fldChar w:fldCharType="begin"/>
      </w:r>
      <w:r w:rsidR="00552C58" w:rsidRPr="00552C58">
        <w:instrText xml:space="preserve"> HYPERLINK \l "Par189"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1.4</w:t>
      </w:r>
      <w:r w:rsidR="00552C58" w:rsidRPr="00552C5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 w:rsidRPr="008937B2">
        <w:rPr>
          <w:sz w:val="28"/>
          <w:szCs w:val="28"/>
        </w:rPr>
        <w:t>С</w:t>
      </w:r>
      <w:r>
        <w:rPr>
          <w:sz w:val="28"/>
          <w:szCs w:val="28"/>
        </w:rPr>
        <w:t>ведения о работниках учреждения»</w:t>
      </w:r>
      <w:r w:rsidRPr="008937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37B2">
        <w:rPr>
          <w:sz w:val="28"/>
          <w:szCs w:val="28"/>
        </w:rPr>
        <w:t xml:space="preserve"> количество штатных единиц, фактическая численность (указываются данные </w:t>
      </w:r>
      <w:r>
        <w:rPr>
          <w:sz w:val="28"/>
          <w:szCs w:val="28"/>
        </w:rPr>
        <w:t xml:space="preserve">                          </w:t>
      </w:r>
      <w:r w:rsidRPr="008937B2">
        <w:rPr>
          <w:sz w:val="28"/>
          <w:szCs w:val="28"/>
        </w:rPr>
        <w:t>о количественном составе и квал</w:t>
      </w:r>
      <w:r w:rsidR="00552C58">
        <w:rPr>
          <w:sz w:val="28"/>
          <w:szCs w:val="28"/>
        </w:rPr>
        <w:t>ификации сотрудников учреждения</w:t>
      </w:r>
      <w:r w:rsidRPr="008937B2">
        <w:rPr>
          <w:sz w:val="28"/>
          <w:szCs w:val="28"/>
        </w:rPr>
        <w:t xml:space="preserve"> на начало и на конец отчетного года.</w:t>
      </w:r>
      <w:proofErr w:type="gramEnd"/>
      <w:r w:rsidRPr="008937B2">
        <w:rPr>
          <w:sz w:val="28"/>
          <w:szCs w:val="28"/>
        </w:rPr>
        <w:t xml:space="preserve"> </w:t>
      </w:r>
      <w:proofErr w:type="gramStart"/>
      <w:r w:rsidRPr="008937B2">
        <w:rPr>
          <w:sz w:val="28"/>
          <w:szCs w:val="28"/>
        </w:rPr>
        <w:t>В случае изменения количества штатных единиц учреждения указываются пр</w:t>
      </w:r>
      <w:r w:rsidR="00552C58">
        <w:rPr>
          <w:sz w:val="28"/>
          <w:szCs w:val="28"/>
        </w:rPr>
        <w:t xml:space="preserve">ичины, приведшие к их изменению </w:t>
      </w:r>
      <w:r w:rsidRPr="008937B2">
        <w:rPr>
          <w:sz w:val="28"/>
          <w:szCs w:val="28"/>
        </w:rPr>
        <w:t>на конец отчетного периода);</w:t>
      </w:r>
      <w:proofErr w:type="gramEnd"/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C58">
        <w:rPr>
          <w:sz w:val="28"/>
          <w:szCs w:val="28"/>
        </w:rPr>
        <w:t xml:space="preserve">в </w:t>
      </w:r>
      <w:r w:rsidR="00552C58" w:rsidRPr="00552C58">
        <w:fldChar w:fldCharType="begin"/>
      </w:r>
      <w:r w:rsidR="00552C58" w:rsidRPr="00552C58">
        <w:instrText xml:space="preserve"> HYPERLINK \l "Par218"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1.5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«Средняя заработная плата сотрудников учреждения» – размер средней заработной платы за отчетный год и два предшествующих </w:t>
      </w:r>
      <w:proofErr w:type="gramStart"/>
      <w:r w:rsidRPr="00552C58">
        <w:rPr>
          <w:sz w:val="28"/>
          <w:szCs w:val="28"/>
        </w:rPr>
        <w:t>отчетному</w:t>
      </w:r>
      <w:proofErr w:type="gramEnd"/>
      <w:r w:rsidRPr="00552C58">
        <w:rPr>
          <w:sz w:val="28"/>
          <w:szCs w:val="28"/>
        </w:rPr>
        <w:t xml:space="preserve"> года;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"Par232"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1.6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«Состав наблюдательного совета» – состав наблюдательного совета (с указанием должности, фамилии, имени и отчества каждого члена совета).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12. В </w:t>
      </w:r>
      <w:r w:rsidR="00552C58" w:rsidRPr="00552C58">
        <w:fldChar w:fldCharType="begin"/>
      </w:r>
      <w:r w:rsidR="00552C58" w:rsidRPr="00552C58">
        <w:instrText xml:space="preserve"> HYPERLINK \l "Par243"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разделе 2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«Результат д</w:t>
      </w:r>
      <w:r w:rsidR="005006F8">
        <w:rPr>
          <w:sz w:val="28"/>
          <w:szCs w:val="28"/>
        </w:rPr>
        <w:t>еятельности учреждения» указывае</w:t>
      </w:r>
      <w:r w:rsidRPr="00552C58">
        <w:rPr>
          <w:sz w:val="28"/>
          <w:szCs w:val="28"/>
        </w:rPr>
        <w:t>тся: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"Par245"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2.1</w:t>
      </w:r>
      <w:r w:rsidR="00552C58" w:rsidRPr="00552C58">
        <w:rPr>
          <w:sz w:val="28"/>
          <w:szCs w:val="28"/>
        </w:rPr>
        <w:fldChar w:fldCharType="end"/>
      </w:r>
      <w:r w:rsidR="00552C58">
        <w:rPr>
          <w:sz w:val="28"/>
          <w:szCs w:val="28"/>
        </w:rPr>
        <w:t xml:space="preserve"> –</w:t>
      </w:r>
      <w:r w:rsidRPr="00552C58">
        <w:rPr>
          <w:sz w:val="28"/>
          <w:szCs w:val="28"/>
        </w:rPr>
        <w:t xml:space="preserve"> сведения об исполнении муниципального задания                  на оказание муниципальных услуг (выполнение работ);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"Par252"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2.2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</w:t>
      </w:r>
      <w:r w:rsidR="00552C58">
        <w:rPr>
          <w:sz w:val="28"/>
          <w:szCs w:val="28"/>
        </w:rPr>
        <w:t xml:space="preserve">– </w:t>
      </w:r>
      <w:r w:rsidRPr="00552C58">
        <w:rPr>
          <w:sz w:val="28"/>
          <w:szCs w:val="28"/>
        </w:rPr>
        <w:t>сведения об осуществлении деятельности, связанной                 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"Par262"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2.3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«Сведения о балансовой (остаточной) стоимости нефинансовых активов, дебиторской и кредиторской задолженности»                 на начало и конец отчетного периода (в стоимостном выражении                             и в процентах) с указанием причин образования просроченной кредиторской задолженности: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lastRenderedPageBreak/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"Par276"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010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37B2">
        <w:rPr>
          <w:sz w:val="28"/>
          <w:szCs w:val="28"/>
        </w:rPr>
        <w:t xml:space="preserve"> сведения о балансовой (остаточной) стоимости нефинансовых активов;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C58">
        <w:rPr>
          <w:sz w:val="28"/>
          <w:szCs w:val="28"/>
        </w:rPr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"Par282"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020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"Par294"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030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</w:t>
      </w:r>
      <w:proofErr w:type="spellStart"/>
      <w:r w:rsidRPr="00552C58">
        <w:rPr>
          <w:sz w:val="28"/>
          <w:szCs w:val="28"/>
        </w:rPr>
        <w:t>справочно</w:t>
      </w:r>
      <w:proofErr w:type="spellEnd"/>
      <w:r w:rsidRPr="00552C58">
        <w:rPr>
          <w:sz w:val="28"/>
          <w:szCs w:val="28"/>
        </w:rPr>
        <w:t xml:space="preserve"> суммы недостач, взысканные с виновных лиц;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"Par299"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040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</w:t>
      </w:r>
      <w:proofErr w:type="spellStart"/>
      <w:r w:rsidRPr="00552C58">
        <w:rPr>
          <w:sz w:val="28"/>
          <w:szCs w:val="28"/>
        </w:rPr>
        <w:t>справочно</w:t>
      </w:r>
      <w:proofErr w:type="spellEnd"/>
      <w:r w:rsidRPr="00552C58">
        <w:rPr>
          <w:sz w:val="28"/>
          <w:szCs w:val="28"/>
        </w:rPr>
        <w:t xml:space="preserve"> суммы недостач, списанные за счет учреждения;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"Par303"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050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общая сумма дебиторской задолженности;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"Par306"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051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в том числе нереальная к взысканию дебиторская задолженность;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"Par312"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060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общая сумма кредиторской задолженности;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"Par315"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061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в том числе просроченная кредиторская задолженность;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"Par320"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070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итоговая сумма актива баланса;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"Par324"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2.4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«Изменение цен (тарифов) на платные услуги (работы), оказываемые потребителям в течение отчетного периода» – динамика цен (тарифов) на платные услуги, оказанные потребителям в отчетном периоде           (с разбивкой по кварталам);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"Par344"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2.5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«Сведения о потребителях и доходах, полученных               от оказания платных услуг (выполнения работ)» – общее количество потребителей, воспользовавшихся услугами (работами) учреждения, средняя стоимость услуг (работ) для потребителей, суммы доходов, полученных учреждением от оказания платных и частично платных </w:t>
      </w:r>
      <w:r w:rsidR="00552C58">
        <w:rPr>
          <w:sz w:val="28"/>
          <w:szCs w:val="28"/>
        </w:rPr>
        <w:t xml:space="preserve">услуг (выполнения работ), </w:t>
      </w:r>
      <w:r w:rsidRPr="00552C58">
        <w:rPr>
          <w:sz w:val="28"/>
          <w:szCs w:val="28"/>
        </w:rPr>
        <w:t>за отчетный</w:t>
      </w:r>
      <w:r w:rsidR="00552C58">
        <w:rPr>
          <w:sz w:val="28"/>
          <w:szCs w:val="28"/>
        </w:rPr>
        <w:t xml:space="preserve"> год и предшествующий </w:t>
      </w:r>
      <w:proofErr w:type="gramStart"/>
      <w:r w:rsidR="00552C58">
        <w:rPr>
          <w:sz w:val="28"/>
          <w:szCs w:val="28"/>
        </w:rPr>
        <w:t>отчетному</w:t>
      </w:r>
      <w:proofErr w:type="gramEnd"/>
      <w:r w:rsidRPr="00552C58">
        <w:rPr>
          <w:sz w:val="28"/>
          <w:szCs w:val="28"/>
        </w:rPr>
        <w:t>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"Par365"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2.6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«Сведения о жалобах потребителей» – наименование потребителя, суть жалобы и принятые по результатам ее рассмотрения меры;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"Par380"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2.7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«Сведения о показателях плана финансово-хозяйственной деятельности» – суммы плановых и фактических поступлений,         а также выплат (с учетом восстановленных), предусмотренных планом финансово-хозяйственной деятельности учреждения: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"Par391"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010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остаток средств на начало года;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"Par394"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020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поступления, всего;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</w:r>
      <w:proofErr w:type="gramStart"/>
      <w:r w:rsidRPr="00552C58">
        <w:rPr>
          <w:sz w:val="28"/>
          <w:szCs w:val="28"/>
        </w:rPr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"Par396"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021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и в последующих – в том числе по видам выплат;</w:t>
      </w:r>
      <w:proofErr w:type="gramEnd"/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"Par399"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030</w:t>
      </w:r>
      <w:r w:rsidR="00552C58" w:rsidRPr="00552C58">
        <w:rPr>
          <w:sz w:val="28"/>
          <w:szCs w:val="28"/>
        </w:rPr>
        <w:fldChar w:fldCharType="end"/>
      </w:r>
      <w:r w:rsidRPr="008937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37B2">
        <w:rPr>
          <w:sz w:val="28"/>
          <w:szCs w:val="28"/>
        </w:rPr>
        <w:t xml:space="preserve"> выплаты, всего;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52C58">
        <w:rPr>
          <w:sz w:val="28"/>
          <w:szCs w:val="28"/>
        </w:rPr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"Par401"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031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и в последующих – в том числе по видам выплат;</w:t>
      </w:r>
      <w:proofErr w:type="gramEnd"/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"Par404"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040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остаток средств на конец года;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"Par410"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080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объем публичных обязательств, всего;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</w:r>
      <w:proofErr w:type="gramStart"/>
      <w:r w:rsidRPr="00552C58">
        <w:rPr>
          <w:sz w:val="28"/>
          <w:szCs w:val="28"/>
        </w:rPr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"Par413"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081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и в последующих – в том числе по видам публичных обязательств;</w:t>
      </w:r>
      <w:proofErr w:type="gramEnd"/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</w:r>
      <w:proofErr w:type="gramStart"/>
      <w:r w:rsidRPr="00552C58">
        <w:rPr>
          <w:sz w:val="28"/>
          <w:szCs w:val="28"/>
        </w:rPr>
        <w:t xml:space="preserve">в </w:t>
      </w:r>
      <w:r w:rsidR="00552C58" w:rsidRPr="00552C58">
        <w:fldChar w:fldCharType="begin"/>
      </w:r>
      <w:r w:rsidR="00552C58" w:rsidRPr="00552C58">
        <w:instrText xml:space="preserve"> HYPERLINK \l "Par417"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2.8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«Объем финансового обеспечения» – объем финансового обеспечения задания учредителя, объем финансового обеспечения развития учреждения в рамках программ, утвержденных                           в установленном порядке, объем финансового обеспечения деятельности, связанной с выполнением работ или оказанием услуг, в соответствии                    </w:t>
      </w:r>
      <w:r w:rsidRPr="00552C58">
        <w:rPr>
          <w:sz w:val="28"/>
          <w:szCs w:val="28"/>
        </w:rPr>
        <w:lastRenderedPageBreak/>
        <w:t>с обязательствами перед страховщиком по обязательному социальному страхованию за отчетный год и за два предшествующих отчетному года;</w:t>
      </w:r>
      <w:proofErr w:type="gramEnd"/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в </w:t>
      </w:r>
      <w:r w:rsidR="00552C58" w:rsidRPr="00552C58">
        <w:fldChar w:fldCharType="begin"/>
      </w:r>
      <w:r w:rsidR="00552C58" w:rsidRPr="00552C58">
        <w:instrText xml:space="preserve"> HYPERLINK \l "Par438"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подразделе 2.9</w:t>
      </w:r>
      <w:r w:rsidR="00552C58" w:rsidRPr="00552C5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«Сведения о прибыли учреждения»</w:t>
      </w:r>
      <w:r w:rsidRPr="008937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37B2">
        <w:rPr>
          <w:sz w:val="28"/>
          <w:szCs w:val="28"/>
        </w:rPr>
        <w:t xml:space="preserve"> суммы прибыли учреждения до и после налогообложения в отчетном периоде, образовавшейся в связи с оказанием учреждением платных и частично платных услуг (работ) за отчетный год и за два предшествующих </w:t>
      </w:r>
      <w:proofErr w:type="gramStart"/>
      <w:r w:rsidRPr="008937B2">
        <w:rPr>
          <w:sz w:val="28"/>
          <w:szCs w:val="28"/>
        </w:rPr>
        <w:t>отчетному</w:t>
      </w:r>
      <w:proofErr w:type="gramEnd"/>
      <w:r w:rsidRPr="008937B2">
        <w:rPr>
          <w:sz w:val="28"/>
          <w:szCs w:val="28"/>
        </w:rPr>
        <w:t xml:space="preserve"> года.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7B2">
        <w:rPr>
          <w:sz w:val="28"/>
          <w:szCs w:val="28"/>
        </w:rPr>
        <w:t xml:space="preserve">13. </w:t>
      </w:r>
      <w:r w:rsidRPr="00552C58">
        <w:rPr>
          <w:sz w:val="28"/>
          <w:szCs w:val="28"/>
        </w:rPr>
        <w:t xml:space="preserve">В </w:t>
      </w:r>
      <w:r w:rsidR="00552C58" w:rsidRPr="00552C58">
        <w:fldChar w:fldCharType="begin"/>
      </w:r>
      <w:r w:rsidR="00552C58" w:rsidRPr="00552C58">
        <w:instrText xml:space="preserve"> HYPERLINK \l "Par451"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разделе 3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«Сведения об использовании имущества, находящегося на праве оперативного упра</w:t>
      </w:r>
      <w:r w:rsidR="005006F8">
        <w:rPr>
          <w:sz w:val="28"/>
          <w:szCs w:val="28"/>
        </w:rPr>
        <w:t>вления» указывае</w:t>
      </w:r>
      <w:r w:rsidRPr="00552C58">
        <w:rPr>
          <w:sz w:val="28"/>
          <w:szCs w:val="28"/>
        </w:rPr>
        <w:t>тся на начало и конец отчетного периода: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"Par464"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0100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общая балансовая стоимость имущества, находящегося на праве оперативного управления;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"Par467"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0110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в том числе недвижимого имущества, всего;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"Par470"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0111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недвижимого имущества, переданного в аренду;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"Par473"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0112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 – недвижимого имущества, переданного в безвозмездное пользование;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"Par483"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>113 – в том числе особо ценного движимого имущества, всего;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"Par486"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>114 – особо ценного движимого имущества, переданного                в аренду;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"Par489"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>115 – особо ценного движимого имущества, переданного            в безвозмездное пользование;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"Par492"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>116 – количество объектов недвижимого имущества, находящихся на праве оперативного управления (зданий, строений, помещений);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"Par495"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>117 – общая площадь объектов недвижимого имущества, находящихся на праве оперативного управления;</w:t>
      </w:r>
    </w:p>
    <w:p w:rsidR="00860D52" w:rsidRPr="00552C58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"Par498"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строкам 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118 и </w:t>
      </w:r>
      <w:r w:rsidR="00552C58" w:rsidRPr="00552C58">
        <w:fldChar w:fldCharType="begin"/>
      </w:r>
      <w:r w:rsidR="00552C58" w:rsidRPr="00552C58">
        <w:instrText xml:space="preserve"> HYPERLINK \l "Par501"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>119 – в том числе площадь объектов недвижимого имущества, находящихся на праве оперативного управления</w:t>
      </w:r>
      <w:r w:rsidR="00552C58">
        <w:rPr>
          <w:sz w:val="28"/>
          <w:szCs w:val="28"/>
        </w:rPr>
        <w:t>,</w:t>
      </w:r>
      <w:r w:rsidRPr="00552C58">
        <w:rPr>
          <w:sz w:val="28"/>
          <w:szCs w:val="28"/>
        </w:rPr>
        <w:t xml:space="preserve"> и переданная соответственно в аренду и в безвозмездное пользование;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C58">
        <w:rPr>
          <w:sz w:val="28"/>
          <w:szCs w:val="28"/>
        </w:rPr>
        <w:tab/>
        <w:t xml:space="preserve">по </w:t>
      </w:r>
      <w:r w:rsidR="00552C58" w:rsidRPr="00552C58">
        <w:fldChar w:fldCharType="begin"/>
      </w:r>
      <w:r w:rsidR="00552C58" w:rsidRPr="00552C58">
        <w:instrText xml:space="preserve"> HYPERLINK \l "Par503" </w:instrText>
      </w:r>
      <w:r w:rsidR="00552C58" w:rsidRPr="00552C58">
        <w:fldChar w:fldCharType="separate"/>
      </w:r>
      <w:r w:rsidRPr="00552C58">
        <w:rPr>
          <w:sz w:val="28"/>
          <w:szCs w:val="28"/>
        </w:rPr>
        <w:t>строке 0</w:t>
      </w:r>
      <w:r w:rsidR="00552C58" w:rsidRPr="00552C58">
        <w:rPr>
          <w:sz w:val="28"/>
          <w:szCs w:val="28"/>
        </w:rPr>
        <w:fldChar w:fldCharType="end"/>
      </w:r>
      <w:r w:rsidRPr="00552C58">
        <w:rPr>
          <w:sz w:val="28"/>
          <w:szCs w:val="28"/>
        </w:rPr>
        <w:t xml:space="preserve">120 – объем </w:t>
      </w:r>
      <w:r w:rsidRPr="008937B2">
        <w:rPr>
          <w:sz w:val="28"/>
          <w:szCs w:val="28"/>
        </w:rPr>
        <w:t xml:space="preserve">средств, полученных от распоряжения имуществом, </w:t>
      </w:r>
      <w:r>
        <w:rPr>
          <w:sz w:val="28"/>
          <w:szCs w:val="28"/>
        </w:rPr>
        <w:t>нах</w:t>
      </w:r>
      <w:r w:rsidR="00552C58">
        <w:rPr>
          <w:sz w:val="28"/>
          <w:szCs w:val="28"/>
        </w:rPr>
        <w:t>одящим</w:t>
      </w:r>
      <w:r>
        <w:rPr>
          <w:sz w:val="28"/>
          <w:szCs w:val="28"/>
        </w:rPr>
        <w:t>ся на праве оперативного управления</w:t>
      </w:r>
      <w:r w:rsidRPr="008937B2">
        <w:rPr>
          <w:sz w:val="28"/>
          <w:szCs w:val="28"/>
        </w:rPr>
        <w:t>.</w:t>
      </w:r>
    </w:p>
    <w:p w:rsidR="00860D52" w:rsidRPr="008937B2" w:rsidRDefault="00860D52" w:rsidP="00860D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C58" w:rsidRDefault="00552C58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0120" w:rsidRPr="008937B2" w:rsidRDefault="00E00120" w:rsidP="00E001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937B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00120" w:rsidRDefault="00E00120" w:rsidP="00E001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37B2">
        <w:rPr>
          <w:sz w:val="28"/>
          <w:szCs w:val="28"/>
        </w:rPr>
        <w:t>к постановлению администрации</w:t>
      </w:r>
    </w:p>
    <w:p w:rsidR="00E00120" w:rsidRPr="008937B2" w:rsidRDefault="00E00120" w:rsidP="00E001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  <w:r w:rsidRPr="008937B2">
        <w:rPr>
          <w:sz w:val="28"/>
          <w:szCs w:val="28"/>
        </w:rPr>
        <w:t xml:space="preserve"> района</w:t>
      </w:r>
    </w:p>
    <w:p w:rsidR="00E00120" w:rsidRPr="0016149C" w:rsidRDefault="00552C58" w:rsidP="00E001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08.11.2013   № 291</w:t>
      </w:r>
    </w:p>
    <w:p w:rsidR="00234886" w:rsidRPr="0016149C" w:rsidRDefault="00234886" w:rsidP="00234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5006F8" w:rsidRDefault="00234886" w:rsidP="00552C5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5006F8">
        <w:rPr>
          <w:rFonts w:eastAsiaTheme="minorHAnsi"/>
          <w:sz w:val="28"/>
          <w:szCs w:val="28"/>
          <w:lang w:eastAsia="en-US"/>
        </w:rPr>
        <w:t>УТВЕРЖДАЮ</w:t>
      </w:r>
    </w:p>
    <w:p w:rsidR="00234886" w:rsidRPr="005006F8" w:rsidRDefault="00234886" w:rsidP="0016149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006F8">
        <w:rPr>
          <w:rFonts w:eastAsiaTheme="minorHAnsi"/>
          <w:sz w:val="28"/>
          <w:szCs w:val="28"/>
          <w:lang w:eastAsia="en-US"/>
        </w:rPr>
        <w:t xml:space="preserve">                                        Председатель наблюдательного совета</w:t>
      </w:r>
    </w:p>
    <w:p w:rsidR="00234886" w:rsidRPr="00552C58" w:rsidRDefault="00234886" w:rsidP="0016149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52C58">
        <w:rPr>
          <w:rFonts w:eastAsiaTheme="minorHAnsi"/>
          <w:lang w:eastAsia="en-US"/>
        </w:rPr>
        <w:t xml:space="preserve">                                        ___________ _______________________</w:t>
      </w:r>
    </w:p>
    <w:p w:rsidR="00234886" w:rsidRPr="00552C58" w:rsidRDefault="00234886" w:rsidP="0016149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52C58">
        <w:rPr>
          <w:rFonts w:eastAsiaTheme="minorHAnsi"/>
          <w:lang w:eastAsia="en-US"/>
        </w:rPr>
        <w:t xml:space="preserve">                                         (подпись) </w:t>
      </w:r>
      <w:r w:rsidR="00552C58">
        <w:rPr>
          <w:rFonts w:eastAsiaTheme="minorHAnsi"/>
          <w:lang w:eastAsia="en-US"/>
        </w:rPr>
        <w:t xml:space="preserve">       </w:t>
      </w:r>
      <w:r w:rsidRPr="00552C58">
        <w:rPr>
          <w:rFonts w:eastAsiaTheme="minorHAnsi"/>
          <w:lang w:eastAsia="en-US"/>
        </w:rPr>
        <w:t xml:space="preserve">   (инициалы, фамилия)</w:t>
      </w:r>
    </w:p>
    <w:p w:rsidR="00234886" w:rsidRPr="00552C58" w:rsidRDefault="00234886" w:rsidP="0016149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52C58">
        <w:rPr>
          <w:rFonts w:eastAsiaTheme="minorHAnsi"/>
          <w:lang w:eastAsia="en-US"/>
        </w:rPr>
        <w:t xml:space="preserve">         </w:t>
      </w:r>
      <w:r w:rsidR="005006F8">
        <w:rPr>
          <w:rFonts w:eastAsiaTheme="minorHAnsi"/>
          <w:lang w:eastAsia="en-US"/>
        </w:rPr>
        <w:t xml:space="preserve">                               «__»</w:t>
      </w:r>
      <w:r w:rsidRPr="00552C58">
        <w:rPr>
          <w:rFonts w:eastAsiaTheme="minorHAnsi"/>
          <w:lang w:eastAsia="en-US"/>
        </w:rPr>
        <w:t xml:space="preserve"> ______________________ 20__ г.</w:t>
      </w:r>
    </w:p>
    <w:p w:rsidR="00234886" w:rsidRDefault="00234886" w:rsidP="0023488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3F334C" w:rsidP="003F334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Отчет</w:t>
      </w:r>
    </w:p>
    <w:p w:rsidR="00234886" w:rsidRDefault="003F334C" w:rsidP="00260D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60452">
        <w:rPr>
          <w:sz w:val="28"/>
          <w:szCs w:val="28"/>
        </w:rPr>
        <w:t xml:space="preserve">о результатах деятельности муниципального автономного учреждения </w:t>
      </w:r>
      <w:r w:rsidR="005006F8">
        <w:rPr>
          <w:sz w:val="28"/>
          <w:szCs w:val="28"/>
        </w:rPr>
        <w:t xml:space="preserve">               </w:t>
      </w:r>
      <w:r w:rsidRPr="00E60452">
        <w:rPr>
          <w:sz w:val="28"/>
          <w:szCs w:val="28"/>
        </w:rPr>
        <w:t xml:space="preserve">Ханты-Мансийского района </w:t>
      </w:r>
      <w:r w:rsidRPr="00E60452">
        <w:rPr>
          <w:rFonts w:eastAsiaTheme="minorHAnsi"/>
          <w:sz w:val="28"/>
          <w:szCs w:val="28"/>
          <w:lang w:eastAsia="en-US"/>
        </w:rPr>
        <w:t xml:space="preserve">и об использовании закрепленного </w:t>
      </w:r>
      <w:r w:rsidR="005006F8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E60452">
        <w:rPr>
          <w:rFonts w:eastAsiaTheme="minorHAnsi"/>
          <w:sz w:val="28"/>
          <w:szCs w:val="28"/>
          <w:lang w:eastAsia="en-US"/>
        </w:rPr>
        <w:t xml:space="preserve">за ним </w:t>
      </w:r>
      <w:r w:rsidRPr="00E60452">
        <w:rPr>
          <w:sz w:val="28"/>
          <w:szCs w:val="28"/>
        </w:rPr>
        <w:t>муниципального</w:t>
      </w:r>
      <w:r w:rsidRPr="00E60452">
        <w:rPr>
          <w:rFonts w:eastAsiaTheme="minorHAnsi"/>
          <w:sz w:val="28"/>
          <w:szCs w:val="28"/>
          <w:lang w:eastAsia="en-US"/>
        </w:rPr>
        <w:t xml:space="preserve"> имущества</w:t>
      </w:r>
    </w:p>
    <w:p w:rsidR="00AF4172" w:rsidRPr="00234886" w:rsidRDefault="00AF4172" w:rsidP="00260D36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4886" w:rsidRPr="00234886" w:rsidRDefault="00234886" w:rsidP="00260D36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6"/>
        <w:gridCol w:w="1893"/>
        <w:gridCol w:w="1903"/>
        <w:gridCol w:w="1903"/>
        <w:gridCol w:w="1906"/>
      </w:tblGrid>
      <w:tr w:rsidR="00AF4172" w:rsidRPr="00B30913" w:rsidTr="00471D1B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КОДЫ</w:t>
            </w:r>
          </w:p>
        </w:tc>
      </w:tr>
      <w:tr w:rsidR="00AF4172" w:rsidRPr="00B30913" w:rsidTr="00471D1B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B30913">
              <w:rPr>
                <w:rFonts w:eastAsiaTheme="minorHAnsi"/>
                <w:lang w:eastAsia="en-US"/>
              </w:rPr>
              <w:t>а 1 января 20__г.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Форма по КФД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0503643</w:t>
            </w:r>
          </w:p>
        </w:tc>
      </w:tr>
      <w:tr w:rsidR="00AF4172" w:rsidRPr="00B30913" w:rsidTr="00471D1B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72" w:rsidRPr="00B30913" w:rsidTr="00471D1B"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Наименование учреждения ______________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По ОКПО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72" w:rsidRPr="00B30913" w:rsidTr="00471D1B"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72" w:rsidRPr="00B30913" w:rsidTr="00471D1B"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Юридический адрес учреждения__________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72" w:rsidRPr="00B30913" w:rsidTr="00AF4172">
        <w:trPr>
          <w:trHeight w:val="259"/>
        </w:trPr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lang w:eastAsia="en-US"/>
              </w:rPr>
            </w:pPr>
            <w:r w:rsidRPr="00B30913">
              <w:rPr>
                <w:rFonts w:eastAsiaTheme="minorHAnsi"/>
                <w:lang w:eastAsia="en-US"/>
              </w:rPr>
              <w:t>Периодичность: годовая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AF4172" w:rsidRPr="00B30913" w:rsidRDefault="00AF4172" w:rsidP="00AF417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34886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Раздел 1. Общие сведения об учреждении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1.1. Перечень видов деятельности, которые учреждение вправе</w:t>
      </w:r>
    </w:p>
    <w:p w:rsidR="00234886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осуществлять в соответствии с его учредительными документами</w:t>
      </w:r>
    </w:p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8"/>
        <w:gridCol w:w="3141"/>
        <w:gridCol w:w="3015"/>
      </w:tblGrid>
      <w:tr w:rsidR="00234886" w:rsidRPr="0016149C" w:rsidTr="001A35C1">
        <w:trPr>
          <w:trHeight w:val="400"/>
          <w:tblCellSpacing w:w="5" w:type="nil"/>
        </w:trPr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Наименование вида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1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Краткая характеристика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Правовое обоснование</w:t>
            </w:r>
          </w:p>
        </w:tc>
      </w:tr>
      <w:tr w:rsidR="00234886" w:rsidRPr="0016149C" w:rsidTr="001A35C1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3</w:t>
            </w:r>
          </w:p>
        </w:tc>
      </w:tr>
      <w:tr w:rsidR="00234886" w:rsidRPr="0016149C" w:rsidTr="001A35C1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1. Основные:              </w:t>
            </w:r>
          </w:p>
        </w:tc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34886" w:rsidRPr="0016149C" w:rsidTr="001A35C1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4886" w:rsidRPr="0016149C" w:rsidTr="001A35C1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2. Иные:                  </w:t>
            </w:r>
          </w:p>
        </w:tc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34886" w:rsidRPr="0016149C" w:rsidTr="001A35C1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1.2. Перечень услуг (работ),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16149C">
        <w:rPr>
          <w:rFonts w:eastAsiaTheme="minorHAnsi"/>
          <w:sz w:val="28"/>
          <w:szCs w:val="28"/>
          <w:lang w:eastAsia="en-US"/>
        </w:rPr>
        <w:t>оказываемых потребителям за плату в случаях, предусмотренных</w:t>
      </w:r>
      <w:proofErr w:type="gramEnd"/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нормативными правовыми (правовыми) актами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5"/>
        <w:gridCol w:w="4140"/>
        <w:gridCol w:w="2759"/>
      </w:tblGrid>
      <w:tr w:rsidR="00234886" w:rsidRPr="0016149C" w:rsidTr="00574CA6">
        <w:trPr>
          <w:trHeight w:val="600"/>
          <w:tblCellSpacing w:w="5" w:type="nil"/>
        </w:trPr>
        <w:tc>
          <w:tcPr>
            <w:tcW w:w="1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Наименование услуги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(работы)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Потребитель</w:t>
            </w:r>
          </w:p>
          <w:p w:rsidR="00234886" w:rsidRPr="0016149C" w:rsidRDefault="00234886" w:rsidP="00574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(физическое или юридическое</w:t>
            </w:r>
            <w:r w:rsidR="00574CA6">
              <w:rPr>
                <w:rFonts w:eastAsiaTheme="minorHAnsi"/>
                <w:lang w:eastAsia="en-US"/>
              </w:rPr>
              <w:t xml:space="preserve"> </w:t>
            </w:r>
            <w:r w:rsidRPr="0016149C">
              <w:rPr>
                <w:rFonts w:eastAsiaTheme="minorHAnsi"/>
                <w:lang w:eastAsia="en-US"/>
              </w:rPr>
              <w:t>лицо)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Нормативный правовой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(правовой) акт</w:t>
            </w:r>
          </w:p>
        </w:tc>
      </w:tr>
      <w:tr w:rsidR="00234886" w:rsidRPr="0016149C" w:rsidTr="00574CA6">
        <w:trPr>
          <w:tblCellSpacing w:w="5" w:type="nil"/>
        </w:trPr>
        <w:tc>
          <w:tcPr>
            <w:tcW w:w="1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3</w:t>
            </w:r>
          </w:p>
        </w:tc>
      </w:tr>
      <w:tr w:rsidR="00234886" w:rsidRPr="0016149C" w:rsidTr="00574CA6">
        <w:trPr>
          <w:tblCellSpacing w:w="5" w:type="nil"/>
        </w:trPr>
        <w:tc>
          <w:tcPr>
            <w:tcW w:w="1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lastRenderedPageBreak/>
        <w:t>1.3. Перечень разрешительных документов,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 xml:space="preserve">на </w:t>
      </w:r>
      <w:proofErr w:type="gramStart"/>
      <w:r w:rsidRPr="0016149C">
        <w:rPr>
          <w:rFonts w:eastAsiaTheme="minorHAnsi"/>
          <w:sz w:val="28"/>
          <w:szCs w:val="28"/>
          <w:lang w:eastAsia="en-US"/>
        </w:rPr>
        <w:t>основании</w:t>
      </w:r>
      <w:proofErr w:type="gramEnd"/>
      <w:r w:rsidRPr="0016149C">
        <w:rPr>
          <w:rFonts w:eastAsiaTheme="minorHAnsi"/>
          <w:sz w:val="28"/>
          <w:szCs w:val="28"/>
          <w:lang w:eastAsia="en-US"/>
        </w:rPr>
        <w:t xml:space="preserve"> которых учреждение осуществляет деятельность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7"/>
        <w:gridCol w:w="3141"/>
        <w:gridCol w:w="3266"/>
      </w:tblGrid>
      <w:tr w:rsidR="00234886" w:rsidRPr="0016149C" w:rsidTr="0016149C">
        <w:trPr>
          <w:tblCellSpacing w:w="5" w:type="nil"/>
        </w:trPr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1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Номер и дата документа</w:t>
            </w:r>
          </w:p>
        </w:tc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Срок действия</w:t>
            </w:r>
          </w:p>
        </w:tc>
      </w:tr>
      <w:tr w:rsidR="00234886" w:rsidRPr="0016149C" w:rsidTr="0016149C">
        <w:trPr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3</w:t>
            </w:r>
          </w:p>
        </w:tc>
      </w:tr>
      <w:tr w:rsidR="00234886" w:rsidRPr="0016149C" w:rsidTr="0016149C">
        <w:trPr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1.4. Сведения о работниках учреждения</w:t>
      </w:r>
    </w:p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1791"/>
        <w:gridCol w:w="1434"/>
        <w:gridCol w:w="1434"/>
        <w:gridCol w:w="1434"/>
        <w:gridCol w:w="1314"/>
        <w:gridCol w:w="1670"/>
      </w:tblGrid>
      <w:tr w:rsidR="00234886" w:rsidRPr="0016149C" w:rsidTr="0016149C">
        <w:trPr>
          <w:trHeight w:val="1200"/>
          <w:tblCellSpacing w:w="5" w:type="nil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5006F8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6149C">
              <w:rPr>
                <w:rFonts w:eastAsiaTheme="minorHAnsi"/>
                <w:lang w:eastAsia="en-US"/>
              </w:rPr>
              <w:t>п</w:t>
            </w:r>
            <w:proofErr w:type="gramEnd"/>
            <w:r w:rsidRPr="0016149C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9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Наименование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показателя</w:t>
            </w:r>
          </w:p>
        </w:tc>
        <w:tc>
          <w:tcPr>
            <w:tcW w:w="14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Численность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работников</w:t>
            </w:r>
          </w:p>
        </w:tc>
        <w:tc>
          <w:tcPr>
            <w:tcW w:w="14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Уровень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профессионального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образования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(квалификации)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работников </w:t>
            </w:r>
            <w:r w:rsidR="00552C58">
              <w:fldChar w:fldCharType="begin"/>
            </w:r>
            <w:r w:rsidR="00552C58">
              <w:instrText xml:space="preserve"> HYPERLINK \l "Par101" </w:instrText>
            </w:r>
            <w:r w:rsidR="00552C58">
              <w:fldChar w:fldCharType="separate"/>
            </w:r>
            <w:r w:rsidRPr="0016149C">
              <w:rPr>
                <w:rFonts w:eastAsiaTheme="minorHAnsi"/>
                <w:color w:val="0000FF"/>
                <w:lang w:eastAsia="en-US"/>
              </w:rPr>
              <w:t>&lt;*&gt;</w:t>
            </w:r>
            <w:r w:rsidR="00552C58">
              <w:rPr>
                <w:rFonts w:eastAsiaTheme="minorHAnsi"/>
                <w:color w:val="0000FF"/>
                <w:lang w:eastAsia="en-US"/>
              </w:rPr>
              <w:fldChar w:fldCharType="end"/>
            </w:r>
          </w:p>
        </w:tc>
        <w:tc>
          <w:tcPr>
            <w:tcW w:w="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Причины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изменения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количества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штатных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единиц</w:t>
            </w:r>
          </w:p>
        </w:tc>
      </w:tr>
      <w:tr w:rsidR="00234886" w:rsidRPr="0016149C" w:rsidTr="0016149C">
        <w:trPr>
          <w:trHeight w:val="600"/>
          <w:tblCellSpacing w:w="5" w:type="nil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 начало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отчетного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 конец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отчетного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 начало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отчетного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 конец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отчетного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16149C" w:rsidTr="0016149C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7</w:t>
            </w:r>
          </w:p>
        </w:tc>
      </w:tr>
      <w:tr w:rsidR="00234886" w:rsidRPr="0016149C" w:rsidTr="0016149C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B00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9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Штатная      </w:t>
            </w:r>
          </w:p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численность  </w:t>
            </w: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34886" w:rsidRPr="0016149C" w:rsidTr="0016149C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B00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9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Фактическая  </w:t>
            </w:r>
          </w:p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численность  </w:t>
            </w: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149C">
        <w:rPr>
          <w:rFonts w:eastAsiaTheme="minorHAnsi"/>
          <w:lang w:eastAsia="en-US"/>
        </w:rPr>
        <w:t xml:space="preserve">    --------------------------------</w:t>
      </w:r>
    </w:p>
    <w:p w:rsidR="00234886" w:rsidRPr="0016149C" w:rsidRDefault="00234886" w:rsidP="001614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2" w:name="Par101"/>
      <w:bookmarkEnd w:id="2"/>
      <w:r w:rsidRPr="0016149C">
        <w:rPr>
          <w:rFonts w:eastAsiaTheme="minorHAnsi"/>
          <w:lang w:eastAsia="en-US"/>
        </w:rPr>
        <w:t xml:space="preserve">    </w:t>
      </w:r>
      <w:proofErr w:type="gramStart"/>
      <w:r w:rsidRPr="0016149C">
        <w:rPr>
          <w:rFonts w:eastAsiaTheme="minorHAnsi"/>
          <w:lang w:eastAsia="en-US"/>
        </w:rPr>
        <w:t>&lt;*&gt; Уровень  профессионального  образования  (квалификации) работников:</w:t>
      </w:r>
      <w:r w:rsidR="0016149C">
        <w:rPr>
          <w:rFonts w:eastAsiaTheme="minorHAnsi"/>
          <w:lang w:eastAsia="en-US"/>
        </w:rPr>
        <w:t xml:space="preserve"> </w:t>
      </w:r>
      <w:r w:rsidRPr="0016149C">
        <w:rPr>
          <w:rFonts w:eastAsiaTheme="minorHAnsi"/>
          <w:lang w:eastAsia="en-US"/>
        </w:rPr>
        <w:t xml:space="preserve">высшее </w:t>
      </w:r>
      <w:r w:rsidR="005006F8">
        <w:rPr>
          <w:rFonts w:eastAsiaTheme="minorHAnsi"/>
          <w:lang w:eastAsia="en-US"/>
        </w:rPr>
        <w:t>–</w:t>
      </w:r>
      <w:r w:rsidRPr="0016149C">
        <w:rPr>
          <w:rFonts w:eastAsiaTheme="minorHAnsi"/>
          <w:lang w:eastAsia="en-US"/>
        </w:rPr>
        <w:t xml:space="preserve"> 1</w:t>
      </w:r>
      <w:r w:rsidR="005006F8">
        <w:rPr>
          <w:rFonts w:eastAsiaTheme="minorHAnsi"/>
          <w:lang w:eastAsia="en-US"/>
        </w:rPr>
        <w:t>,  неполное  высшее</w:t>
      </w:r>
      <w:r w:rsidRPr="0016149C">
        <w:rPr>
          <w:rFonts w:eastAsiaTheme="minorHAnsi"/>
          <w:lang w:eastAsia="en-US"/>
        </w:rPr>
        <w:t xml:space="preserve"> </w:t>
      </w:r>
      <w:r w:rsidR="005006F8">
        <w:rPr>
          <w:rFonts w:eastAsiaTheme="minorHAnsi"/>
          <w:lang w:eastAsia="en-US"/>
        </w:rPr>
        <w:t>–</w:t>
      </w:r>
      <w:r w:rsidRPr="0016149C">
        <w:rPr>
          <w:rFonts w:eastAsiaTheme="minorHAnsi"/>
          <w:lang w:eastAsia="en-US"/>
        </w:rPr>
        <w:t xml:space="preserve"> 2, среднее профессиональное </w:t>
      </w:r>
      <w:r w:rsidR="005006F8">
        <w:rPr>
          <w:rFonts w:eastAsiaTheme="minorHAnsi"/>
          <w:lang w:eastAsia="en-US"/>
        </w:rPr>
        <w:t>–</w:t>
      </w:r>
      <w:r w:rsidRPr="0016149C">
        <w:rPr>
          <w:rFonts w:eastAsiaTheme="minorHAnsi"/>
          <w:lang w:eastAsia="en-US"/>
        </w:rPr>
        <w:t xml:space="preserve"> 3, начальное</w:t>
      </w:r>
      <w:r w:rsidR="0016149C">
        <w:rPr>
          <w:rFonts w:eastAsiaTheme="minorHAnsi"/>
          <w:lang w:eastAsia="en-US"/>
        </w:rPr>
        <w:t xml:space="preserve"> </w:t>
      </w:r>
      <w:r w:rsidR="005006F8">
        <w:rPr>
          <w:rFonts w:eastAsiaTheme="minorHAnsi"/>
          <w:lang w:eastAsia="en-US"/>
        </w:rPr>
        <w:t>профессиональное –</w:t>
      </w:r>
      <w:r w:rsidRPr="0016149C">
        <w:rPr>
          <w:rFonts w:eastAsiaTheme="minorHAnsi"/>
          <w:lang w:eastAsia="en-US"/>
        </w:rPr>
        <w:t xml:space="preserve"> 4,  среднее (полное) общее </w:t>
      </w:r>
      <w:r w:rsidR="005006F8">
        <w:rPr>
          <w:rFonts w:eastAsiaTheme="minorHAnsi"/>
          <w:lang w:eastAsia="en-US"/>
        </w:rPr>
        <w:t>–</w:t>
      </w:r>
      <w:r w:rsidRPr="0016149C">
        <w:rPr>
          <w:rFonts w:eastAsiaTheme="minorHAnsi"/>
          <w:lang w:eastAsia="en-US"/>
        </w:rPr>
        <w:t xml:space="preserve"> 5, основное общее </w:t>
      </w:r>
      <w:r w:rsidR="005006F8">
        <w:rPr>
          <w:rFonts w:eastAsiaTheme="minorHAnsi"/>
          <w:lang w:eastAsia="en-US"/>
        </w:rPr>
        <w:t>–</w:t>
      </w:r>
      <w:r w:rsidRPr="0016149C">
        <w:rPr>
          <w:rFonts w:eastAsiaTheme="minorHAnsi"/>
          <w:lang w:eastAsia="en-US"/>
        </w:rPr>
        <w:t xml:space="preserve"> 6, не</w:t>
      </w:r>
      <w:r w:rsidR="0016149C">
        <w:rPr>
          <w:rFonts w:eastAsiaTheme="minorHAnsi"/>
          <w:lang w:eastAsia="en-US"/>
        </w:rPr>
        <w:t xml:space="preserve"> </w:t>
      </w:r>
      <w:r w:rsidRPr="0016149C">
        <w:rPr>
          <w:rFonts w:eastAsiaTheme="minorHAnsi"/>
          <w:lang w:eastAsia="en-US"/>
        </w:rPr>
        <w:t xml:space="preserve">имеют  основного  общего </w:t>
      </w:r>
      <w:r w:rsidR="005006F8">
        <w:rPr>
          <w:rFonts w:eastAsiaTheme="minorHAnsi"/>
          <w:lang w:eastAsia="en-US"/>
        </w:rPr>
        <w:t>–</w:t>
      </w:r>
      <w:r w:rsidRPr="0016149C">
        <w:rPr>
          <w:rFonts w:eastAsiaTheme="minorHAnsi"/>
          <w:lang w:eastAsia="en-US"/>
        </w:rPr>
        <w:t xml:space="preserve"> 7,  ученая  степень  (кандидат  наук </w:t>
      </w:r>
      <w:r w:rsidR="005006F8">
        <w:rPr>
          <w:rFonts w:eastAsiaTheme="minorHAnsi"/>
          <w:lang w:eastAsia="en-US"/>
        </w:rPr>
        <w:t>–</w:t>
      </w:r>
      <w:r w:rsidRPr="0016149C">
        <w:rPr>
          <w:rFonts w:eastAsiaTheme="minorHAnsi"/>
          <w:lang w:eastAsia="en-US"/>
        </w:rPr>
        <w:t xml:space="preserve"> 8, доктор</w:t>
      </w:r>
      <w:r w:rsidR="0016149C">
        <w:rPr>
          <w:rFonts w:eastAsiaTheme="minorHAnsi"/>
          <w:lang w:eastAsia="en-US"/>
        </w:rPr>
        <w:t xml:space="preserve"> </w:t>
      </w:r>
      <w:r w:rsidRPr="0016149C">
        <w:rPr>
          <w:rFonts w:eastAsiaTheme="minorHAnsi"/>
          <w:lang w:eastAsia="en-US"/>
        </w:rPr>
        <w:t xml:space="preserve">наук </w:t>
      </w:r>
      <w:r w:rsidR="005006F8">
        <w:rPr>
          <w:rFonts w:eastAsiaTheme="minorHAnsi"/>
          <w:lang w:eastAsia="en-US"/>
        </w:rPr>
        <w:t>–</w:t>
      </w:r>
      <w:r w:rsidRPr="0016149C">
        <w:rPr>
          <w:rFonts w:eastAsiaTheme="minorHAnsi"/>
          <w:lang w:eastAsia="en-US"/>
        </w:rPr>
        <w:t xml:space="preserve"> 9).</w:t>
      </w:r>
      <w:proofErr w:type="gramEnd"/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1.5. Средняя заработная плата сотрудников учреждения</w:t>
      </w:r>
    </w:p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2"/>
        <w:gridCol w:w="5092"/>
      </w:tblGrid>
      <w:tr w:rsidR="00234886" w:rsidRPr="0016149C" w:rsidTr="0016149C">
        <w:trPr>
          <w:tblCellSpacing w:w="5" w:type="nil"/>
        </w:trPr>
        <w:tc>
          <w:tcPr>
            <w:tcW w:w="2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2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Размер средней заработной платы, руб.</w:t>
            </w:r>
          </w:p>
        </w:tc>
      </w:tr>
      <w:tr w:rsidR="00234886" w:rsidRPr="0016149C" w:rsidTr="0016149C">
        <w:trPr>
          <w:tblCellSpacing w:w="5" w:type="nil"/>
        </w:trPr>
        <w:tc>
          <w:tcPr>
            <w:tcW w:w="2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2</w:t>
            </w:r>
          </w:p>
        </w:tc>
      </w:tr>
      <w:tr w:rsidR="00234886" w:rsidRPr="0016149C" w:rsidTr="0016149C">
        <w:trPr>
          <w:tblCellSpacing w:w="5" w:type="nil"/>
        </w:trPr>
        <w:tc>
          <w:tcPr>
            <w:tcW w:w="2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За 20__ год                       </w:t>
            </w:r>
          </w:p>
        </w:tc>
        <w:tc>
          <w:tcPr>
            <w:tcW w:w="2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34886" w:rsidRPr="0016149C" w:rsidTr="0016149C">
        <w:trPr>
          <w:tblCellSpacing w:w="5" w:type="nil"/>
        </w:trPr>
        <w:tc>
          <w:tcPr>
            <w:tcW w:w="2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За 20__ год                       </w:t>
            </w:r>
          </w:p>
        </w:tc>
        <w:tc>
          <w:tcPr>
            <w:tcW w:w="2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34886" w:rsidRPr="0016149C" w:rsidTr="0016149C">
        <w:trPr>
          <w:tblCellSpacing w:w="5" w:type="nil"/>
        </w:trPr>
        <w:tc>
          <w:tcPr>
            <w:tcW w:w="2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 xml:space="preserve">За отчетный год                   </w:t>
            </w:r>
          </w:p>
        </w:tc>
        <w:tc>
          <w:tcPr>
            <w:tcW w:w="2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1.6. Состав наблюдательного совета</w:t>
      </w:r>
    </w:p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8"/>
        <w:gridCol w:w="3140"/>
        <w:gridCol w:w="3266"/>
      </w:tblGrid>
      <w:tr w:rsidR="00234886" w:rsidRPr="0016149C" w:rsidTr="0016149C">
        <w:trPr>
          <w:trHeight w:val="400"/>
          <w:tblCellSpacing w:w="5" w:type="nil"/>
        </w:trPr>
        <w:tc>
          <w:tcPr>
            <w:tcW w:w="1689" w:type="pct"/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Должность,</w:t>
            </w:r>
          </w:p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фамилия, имя, отчество</w:t>
            </w:r>
          </w:p>
        </w:tc>
        <w:tc>
          <w:tcPr>
            <w:tcW w:w="1623" w:type="pct"/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Решение о назначении</w:t>
            </w:r>
          </w:p>
        </w:tc>
        <w:tc>
          <w:tcPr>
            <w:tcW w:w="1688" w:type="pct"/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Срок полномочий</w:t>
            </w:r>
          </w:p>
        </w:tc>
      </w:tr>
      <w:tr w:rsidR="00234886" w:rsidRPr="0016149C" w:rsidTr="0016149C">
        <w:trPr>
          <w:tblCellSpacing w:w="5" w:type="nil"/>
        </w:trPr>
        <w:tc>
          <w:tcPr>
            <w:tcW w:w="1689" w:type="pct"/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23" w:type="pct"/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88" w:type="pct"/>
          </w:tcPr>
          <w:p w:rsidR="00234886" w:rsidRPr="0016149C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6149C">
              <w:rPr>
                <w:rFonts w:eastAsiaTheme="minorHAnsi"/>
                <w:lang w:eastAsia="en-US"/>
              </w:rPr>
              <w:t>3</w:t>
            </w:r>
          </w:p>
        </w:tc>
      </w:tr>
      <w:tr w:rsidR="00234886" w:rsidRPr="0016149C" w:rsidTr="0016149C">
        <w:trPr>
          <w:tblCellSpacing w:w="5" w:type="nil"/>
        </w:trPr>
        <w:tc>
          <w:tcPr>
            <w:tcW w:w="1689" w:type="pct"/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</w:tcPr>
          <w:p w:rsidR="00234886" w:rsidRPr="0016149C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74CA6" w:rsidRPr="0016149C" w:rsidTr="0016149C">
        <w:trPr>
          <w:tblCellSpacing w:w="5" w:type="nil"/>
        </w:trPr>
        <w:tc>
          <w:tcPr>
            <w:tcW w:w="1689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74CA6" w:rsidRPr="0016149C" w:rsidTr="0016149C">
        <w:trPr>
          <w:tblCellSpacing w:w="5" w:type="nil"/>
        </w:trPr>
        <w:tc>
          <w:tcPr>
            <w:tcW w:w="1689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74CA6" w:rsidRPr="0016149C" w:rsidTr="0016149C">
        <w:trPr>
          <w:tblCellSpacing w:w="5" w:type="nil"/>
        </w:trPr>
        <w:tc>
          <w:tcPr>
            <w:tcW w:w="1689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3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</w:tcPr>
          <w:p w:rsidR="00574CA6" w:rsidRPr="0016149C" w:rsidRDefault="00574CA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4CA6" w:rsidRPr="00234886" w:rsidRDefault="00574CA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886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lastRenderedPageBreak/>
        <w:t>Раздел 2. Результат деятельности учреждения</w:t>
      </w:r>
    </w:p>
    <w:p w:rsidR="005006F8" w:rsidRPr="0016149C" w:rsidRDefault="005006F8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 xml:space="preserve">2.1. Сведения об исполнении </w:t>
      </w:r>
      <w:r w:rsidR="003F334C" w:rsidRPr="0016149C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16149C">
        <w:rPr>
          <w:rFonts w:eastAsiaTheme="minorHAnsi"/>
          <w:sz w:val="28"/>
          <w:szCs w:val="28"/>
          <w:lang w:eastAsia="en-US"/>
        </w:rPr>
        <w:t>задания учредителя</w:t>
      </w: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149C">
        <w:rPr>
          <w:rFonts w:eastAsiaTheme="minorHAnsi"/>
          <w:lang w:eastAsia="en-US"/>
        </w:rPr>
        <w:t>___________________________________________________________________________</w:t>
      </w: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149C">
        <w:rPr>
          <w:rFonts w:eastAsiaTheme="minorHAnsi"/>
          <w:lang w:eastAsia="en-US"/>
        </w:rPr>
        <w:t>___________________________________________________________________________</w:t>
      </w: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149C">
        <w:rPr>
          <w:rFonts w:eastAsiaTheme="minorHAnsi"/>
          <w:lang w:eastAsia="en-US"/>
        </w:rPr>
        <w:t>___________________________________________</w:t>
      </w:r>
      <w:r w:rsidR="005006F8">
        <w:rPr>
          <w:rFonts w:eastAsiaTheme="minorHAnsi"/>
          <w:lang w:eastAsia="en-US"/>
        </w:rPr>
        <w:t>________________________________</w:t>
      </w:r>
    </w:p>
    <w:p w:rsidR="00234886" w:rsidRPr="00234886" w:rsidRDefault="00234886" w:rsidP="00234886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2.2. Сведения об осуществлении деятельности,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16149C">
        <w:rPr>
          <w:rFonts w:eastAsiaTheme="minorHAnsi"/>
          <w:sz w:val="28"/>
          <w:szCs w:val="28"/>
          <w:lang w:eastAsia="en-US"/>
        </w:rPr>
        <w:t>связанной</w:t>
      </w:r>
      <w:proofErr w:type="gramEnd"/>
      <w:r w:rsidRPr="0016149C">
        <w:rPr>
          <w:rFonts w:eastAsiaTheme="minorHAnsi"/>
          <w:sz w:val="28"/>
          <w:szCs w:val="28"/>
          <w:lang w:eastAsia="en-US"/>
        </w:rPr>
        <w:t xml:space="preserve"> с выполнением работ или оказанием услуг,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в соответствии с обязательствами перед страховщиком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по обязательному социальному страхованию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149C">
        <w:rPr>
          <w:rFonts w:eastAsiaTheme="minorHAnsi"/>
          <w:lang w:eastAsia="en-US"/>
        </w:rPr>
        <w:t>___________________________________________________________________________</w:t>
      </w: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149C">
        <w:rPr>
          <w:rFonts w:eastAsiaTheme="minorHAnsi"/>
          <w:lang w:eastAsia="en-US"/>
        </w:rPr>
        <w:t>___________________________________________________________________________</w:t>
      </w: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149C">
        <w:rPr>
          <w:rFonts w:eastAsiaTheme="minorHAnsi"/>
          <w:lang w:eastAsia="en-US"/>
        </w:rPr>
        <w:t>___________________________________________________________________________</w:t>
      </w: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149C">
        <w:rPr>
          <w:rFonts w:eastAsiaTheme="minorHAnsi"/>
          <w:lang w:eastAsia="en-US"/>
        </w:rPr>
        <w:t>___________________________________________________________________________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 xml:space="preserve">2.3. Сведения о </w:t>
      </w:r>
      <w:proofErr w:type="gramStart"/>
      <w:r w:rsidRPr="0016149C">
        <w:rPr>
          <w:rFonts w:eastAsiaTheme="minorHAnsi"/>
          <w:sz w:val="28"/>
          <w:szCs w:val="28"/>
          <w:lang w:eastAsia="en-US"/>
        </w:rPr>
        <w:t>балансовой</w:t>
      </w:r>
      <w:proofErr w:type="gramEnd"/>
      <w:r w:rsidRPr="0016149C">
        <w:rPr>
          <w:rFonts w:eastAsiaTheme="minorHAnsi"/>
          <w:sz w:val="28"/>
          <w:szCs w:val="28"/>
          <w:lang w:eastAsia="en-US"/>
        </w:rPr>
        <w:t xml:space="preserve"> (остаточной)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стоимости нефинансовых активов, дебиторской</w:t>
      </w:r>
    </w:p>
    <w:p w:rsidR="00234886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и кредиторской задолженности</w:t>
      </w:r>
    </w:p>
    <w:p w:rsidR="00AF4172" w:rsidRDefault="00AF4172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79"/>
        <w:gridCol w:w="1106"/>
        <w:gridCol w:w="1418"/>
        <w:gridCol w:w="1275"/>
        <w:gridCol w:w="1418"/>
        <w:gridCol w:w="1134"/>
        <w:gridCol w:w="1240"/>
      </w:tblGrid>
      <w:tr w:rsidR="007823CB" w:rsidRPr="00B017AB" w:rsidTr="00B017AB">
        <w:tc>
          <w:tcPr>
            <w:tcW w:w="1979" w:type="dxa"/>
            <w:vMerge w:val="restart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Код строки</w:t>
            </w:r>
          </w:p>
        </w:tc>
        <w:tc>
          <w:tcPr>
            <w:tcW w:w="5245" w:type="dxa"/>
            <w:gridSpan w:val="4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Значение показателя</w:t>
            </w:r>
          </w:p>
        </w:tc>
        <w:tc>
          <w:tcPr>
            <w:tcW w:w="1240" w:type="dxa"/>
            <w:vMerge w:val="restart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017AB">
              <w:rPr>
                <w:rFonts w:eastAsiaTheme="minorHAnsi"/>
                <w:lang w:eastAsia="en-US"/>
              </w:rPr>
              <w:t>Приме</w:t>
            </w:r>
            <w:r w:rsidR="00B017AB">
              <w:rPr>
                <w:rFonts w:eastAsiaTheme="minorHAnsi"/>
                <w:lang w:eastAsia="en-US"/>
              </w:rPr>
              <w:t>-</w:t>
            </w:r>
            <w:proofErr w:type="spellStart"/>
            <w:r w:rsidRPr="00B017AB">
              <w:rPr>
                <w:rFonts w:eastAsiaTheme="minorHAnsi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7823CB" w:rsidRPr="00B017AB" w:rsidTr="00B017AB">
        <w:tc>
          <w:tcPr>
            <w:tcW w:w="1979" w:type="dxa"/>
            <w:vMerge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6" w:type="dxa"/>
            <w:vMerge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на конец отчетного периода</w:t>
            </w: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динамика изменения (гр.5-гр.4)</w:t>
            </w:r>
          </w:p>
        </w:tc>
        <w:tc>
          <w:tcPr>
            <w:tcW w:w="1134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 xml:space="preserve">% </w:t>
            </w:r>
            <w:proofErr w:type="gramStart"/>
            <w:r w:rsidRPr="00B017AB">
              <w:rPr>
                <w:rFonts w:eastAsiaTheme="minorHAnsi"/>
                <w:lang w:eastAsia="en-US"/>
              </w:rPr>
              <w:t>измене</w:t>
            </w:r>
            <w:r w:rsidR="00B017AB">
              <w:rPr>
                <w:rFonts w:eastAsiaTheme="minorHAnsi"/>
                <w:lang w:eastAsia="en-US"/>
              </w:rPr>
              <w:t>-</w:t>
            </w:r>
            <w:proofErr w:type="spellStart"/>
            <w:r w:rsidRPr="00B017AB">
              <w:rPr>
                <w:rFonts w:eastAsiaTheme="minorHAnsi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240" w:type="dxa"/>
            <w:vMerge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23CB" w:rsidRPr="00B017AB" w:rsidTr="00B017AB">
        <w:tc>
          <w:tcPr>
            <w:tcW w:w="1979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06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40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7</w:t>
            </w:r>
          </w:p>
        </w:tc>
      </w:tr>
      <w:tr w:rsidR="007823CB" w:rsidRPr="00B017AB" w:rsidTr="00B017AB">
        <w:tc>
          <w:tcPr>
            <w:tcW w:w="1979" w:type="dxa"/>
          </w:tcPr>
          <w:p w:rsidR="007823CB" w:rsidRPr="00B017AB" w:rsidRDefault="007823C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Балансовая (остаточная) стоимость нефинансовых активов учреждения, руб.</w:t>
            </w:r>
          </w:p>
        </w:tc>
        <w:tc>
          <w:tcPr>
            <w:tcW w:w="1106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010</w:t>
            </w: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23CB" w:rsidRPr="00B017AB" w:rsidTr="00B017AB">
        <w:tc>
          <w:tcPr>
            <w:tcW w:w="1979" w:type="dxa"/>
          </w:tcPr>
          <w:p w:rsidR="007823CB" w:rsidRPr="00B017AB" w:rsidRDefault="007823C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 xml:space="preserve">Общая сумма        выставленных        требований </w:t>
            </w:r>
            <w:r w:rsidR="00574CA6">
              <w:rPr>
                <w:rFonts w:eastAsiaTheme="minorHAnsi"/>
                <w:lang w:eastAsia="en-US"/>
              </w:rPr>
              <w:t xml:space="preserve">                     </w:t>
            </w:r>
            <w:r w:rsidRPr="00B017AB">
              <w:rPr>
                <w:rFonts w:eastAsiaTheme="minorHAnsi"/>
                <w:lang w:eastAsia="en-US"/>
              </w:rPr>
              <w:t xml:space="preserve">в  возмещение ущерба </w:t>
            </w:r>
            <w:r w:rsidR="00574CA6">
              <w:rPr>
                <w:rFonts w:eastAsiaTheme="minorHAnsi"/>
                <w:lang w:eastAsia="en-US"/>
              </w:rPr>
              <w:t xml:space="preserve">                      </w:t>
            </w:r>
            <w:r w:rsidRPr="00B017AB">
              <w:rPr>
                <w:rFonts w:eastAsiaTheme="minorHAnsi"/>
                <w:lang w:eastAsia="en-US"/>
              </w:rPr>
              <w:t xml:space="preserve">по  недостачам </w:t>
            </w:r>
            <w:r w:rsidR="00574CA6">
              <w:rPr>
                <w:rFonts w:eastAsiaTheme="minorHAnsi"/>
                <w:lang w:eastAsia="en-US"/>
              </w:rPr>
              <w:t xml:space="preserve">     </w:t>
            </w:r>
            <w:r w:rsidR="005006F8">
              <w:rPr>
                <w:rFonts w:eastAsiaTheme="minorHAnsi"/>
                <w:lang w:eastAsia="en-US"/>
              </w:rPr>
              <w:t>и</w:t>
            </w:r>
            <w:r w:rsidRPr="00B017AB">
              <w:rPr>
                <w:rFonts w:eastAsiaTheme="minorHAnsi"/>
                <w:lang w:eastAsia="en-US"/>
              </w:rPr>
              <w:t xml:space="preserve"> хищениям            </w:t>
            </w:r>
          </w:p>
          <w:p w:rsidR="007823CB" w:rsidRPr="00B017AB" w:rsidRDefault="007823C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 xml:space="preserve">материальных        ценностей, денежных      </w:t>
            </w:r>
          </w:p>
          <w:p w:rsidR="007823CB" w:rsidRPr="00B017AB" w:rsidRDefault="007823C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 xml:space="preserve">средств, а также от порчи материальных  </w:t>
            </w:r>
          </w:p>
          <w:p w:rsidR="007823CB" w:rsidRPr="00B017AB" w:rsidRDefault="007823C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 xml:space="preserve">ценностей, руб.     </w:t>
            </w:r>
          </w:p>
        </w:tc>
        <w:tc>
          <w:tcPr>
            <w:tcW w:w="1106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020</w:t>
            </w: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23CB" w:rsidRPr="00B017AB" w:rsidTr="00B017AB">
        <w:tc>
          <w:tcPr>
            <w:tcW w:w="1979" w:type="dxa"/>
          </w:tcPr>
          <w:p w:rsidR="007823CB" w:rsidRPr="00B017AB" w:rsidRDefault="007823C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017AB">
              <w:rPr>
                <w:rFonts w:eastAsiaTheme="minorHAnsi"/>
                <w:lang w:eastAsia="en-US"/>
              </w:rPr>
              <w:t>Справочно</w:t>
            </w:r>
            <w:proofErr w:type="spellEnd"/>
            <w:r w:rsidRPr="00B017AB">
              <w:rPr>
                <w:rFonts w:eastAsiaTheme="minorHAnsi"/>
                <w:lang w:eastAsia="en-US"/>
              </w:rPr>
              <w:t xml:space="preserve">: Суммы </w:t>
            </w:r>
            <w:r w:rsidRPr="00B017AB">
              <w:rPr>
                <w:rFonts w:eastAsiaTheme="minorHAnsi"/>
                <w:lang w:eastAsia="en-US"/>
              </w:rPr>
              <w:lastRenderedPageBreak/>
              <w:t xml:space="preserve">недостач, взысканные </w:t>
            </w:r>
            <w:r w:rsidR="00B00095">
              <w:rPr>
                <w:rFonts w:eastAsiaTheme="minorHAnsi"/>
                <w:lang w:eastAsia="en-US"/>
              </w:rPr>
              <w:t xml:space="preserve">            </w:t>
            </w:r>
            <w:r w:rsidRPr="00B017AB">
              <w:rPr>
                <w:rFonts w:eastAsiaTheme="minorHAnsi"/>
                <w:lang w:eastAsia="en-US"/>
              </w:rPr>
              <w:t>с виновных лиц, руб.</w:t>
            </w:r>
          </w:p>
        </w:tc>
        <w:tc>
          <w:tcPr>
            <w:tcW w:w="1106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lastRenderedPageBreak/>
              <w:t>030</w:t>
            </w: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23CB" w:rsidRPr="00B017AB" w:rsidTr="00B017AB">
        <w:tc>
          <w:tcPr>
            <w:tcW w:w="1979" w:type="dxa"/>
          </w:tcPr>
          <w:p w:rsidR="007823CB" w:rsidRPr="00B017AB" w:rsidRDefault="007823C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lastRenderedPageBreak/>
              <w:t xml:space="preserve">Суммы недостач, списанные </w:t>
            </w:r>
            <w:r w:rsidR="00B00095">
              <w:rPr>
                <w:rFonts w:eastAsiaTheme="minorHAnsi"/>
                <w:lang w:eastAsia="en-US"/>
              </w:rPr>
              <w:t xml:space="preserve">           </w:t>
            </w:r>
            <w:r w:rsidRPr="00B017AB">
              <w:rPr>
                <w:rFonts w:eastAsiaTheme="minorHAnsi"/>
                <w:lang w:eastAsia="en-US"/>
              </w:rPr>
              <w:t>за счет учреждения, руб.</w:t>
            </w:r>
          </w:p>
        </w:tc>
        <w:tc>
          <w:tcPr>
            <w:tcW w:w="1106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040</w:t>
            </w: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23CB" w:rsidRPr="00B017AB" w:rsidTr="00B017AB">
        <w:tc>
          <w:tcPr>
            <w:tcW w:w="1979" w:type="dxa"/>
          </w:tcPr>
          <w:p w:rsidR="007823CB" w:rsidRPr="00B017AB" w:rsidRDefault="007823C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Сумма дебиторской задолженности, руб.</w:t>
            </w:r>
          </w:p>
        </w:tc>
        <w:tc>
          <w:tcPr>
            <w:tcW w:w="1106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050</w:t>
            </w: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7823CB" w:rsidRPr="00B017A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017AB" w:rsidRPr="00B017AB" w:rsidTr="00B017AB">
        <w:tc>
          <w:tcPr>
            <w:tcW w:w="1979" w:type="dxa"/>
          </w:tcPr>
          <w:p w:rsidR="00B017AB" w:rsidRPr="00B017AB" w:rsidRDefault="00B017A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 xml:space="preserve">в том </w:t>
            </w:r>
            <w:r w:rsidR="00574CA6">
              <w:rPr>
                <w:rFonts w:eastAsiaTheme="minorHAnsi"/>
                <w:lang w:eastAsia="en-US"/>
              </w:rPr>
              <w:t>числе</w:t>
            </w:r>
          </w:p>
          <w:p w:rsidR="00B017AB" w:rsidRPr="00B017AB" w:rsidRDefault="00B017A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 xml:space="preserve">нереальная </w:t>
            </w:r>
            <w:r w:rsidR="00B00095">
              <w:rPr>
                <w:rFonts w:eastAsiaTheme="minorHAnsi"/>
                <w:lang w:eastAsia="en-US"/>
              </w:rPr>
              <w:t xml:space="preserve">            </w:t>
            </w:r>
            <w:r w:rsidRPr="00B017AB">
              <w:rPr>
                <w:rFonts w:eastAsiaTheme="minorHAnsi"/>
                <w:lang w:eastAsia="en-US"/>
              </w:rPr>
              <w:t>к взысканию дебиторская задолженность, руб.</w:t>
            </w:r>
          </w:p>
        </w:tc>
        <w:tc>
          <w:tcPr>
            <w:tcW w:w="1106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051</w:t>
            </w:r>
          </w:p>
        </w:tc>
        <w:tc>
          <w:tcPr>
            <w:tcW w:w="1418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017AB" w:rsidRPr="00B017AB" w:rsidTr="00B017AB">
        <w:tc>
          <w:tcPr>
            <w:tcW w:w="1979" w:type="dxa"/>
          </w:tcPr>
          <w:p w:rsidR="00B017AB" w:rsidRPr="00B017AB" w:rsidRDefault="00B017A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Сумма кредиторской задолженности, руб.</w:t>
            </w:r>
          </w:p>
        </w:tc>
        <w:tc>
          <w:tcPr>
            <w:tcW w:w="1106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060</w:t>
            </w:r>
          </w:p>
        </w:tc>
        <w:tc>
          <w:tcPr>
            <w:tcW w:w="1418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017AB" w:rsidRPr="00B017AB" w:rsidTr="00B017AB">
        <w:tc>
          <w:tcPr>
            <w:tcW w:w="1979" w:type="dxa"/>
          </w:tcPr>
          <w:p w:rsidR="00B017AB" w:rsidRPr="00B017AB" w:rsidRDefault="005006F8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том числе </w:t>
            </w:r>
            <w:r w:rsidR="00B017AB" w:rsidRPr="00B017AB">
              <w:rPr>
                <w:rFonts w:eastAsiaTheme="minorHAnsi"/>
                <w:lang w:eastAsia="en-US"/>
              </w:rPr>
              <w:t>просроченная кредиторская задолженность, руб.</w:t>
            </w:r>
          </w:p>
        </w:tc>
        <w:tc>
          <w:tcPr>
            <w:tcW w:w="1106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061</w:t>
            </w:r>
          </w:p>
        </w:tc>
        <w:tc>
          <w:tcPr>
            <w:tcW w:w="1418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017AB" w:rsidRPr="00B017AB" w:rsidTr="00B017AB">
        <w:tc>
          <w:tcPr>
            <w:tcW w:w="1979" w:type="dxa"/>
          </w:tcPr>
          <w:p w:rsidR="00B017AB" w:rsidRPr="00B017AB" w:rsidRDefault="00B017AB" w:rsidP="00B000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Итоговая сумма  актива баланса, руб.</w:t>
            </w:r>
          </w:p>
        </w:tc>
        <w:tc>
          <w:tcPr>
            <w:tcW w:w="1106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17AB">
              <w:rPr>
                <w:rFonts w:eastAsiaTheme="minorHAnsi"/>
                <w:lang w:eastAsia="en-US"/>
              </w:rPr>
              <w:t>070</w:t>
            </w:r>
          </w:p>
        </w:tc>
        <w:tc>
          <w:tcPr>
            <w:tcW w:w="1418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823CB" w:rsidRPr="0016149C" w:rsidRDefault="007823CB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2.4. Изменение цен (тарифов)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на платные услуги (работы), оказываемые потребителям</w:t>
      </w:r>
    </w:p>
    <w:p w:rsidR="00234886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в течение отчетного периода</w:t>
      </w:r>
    </w:p>
    <w:p w:rsidR="00AF4172" w:rsidRDefault="00AF4172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41"/>
        <w:gridCol w:w="1009"/>
        <w:gridCol w:w="1009"/>
        <w:gridCol w:w="1321"/>
        <w:gridCol w:w="1009"/>
        <w:gridCol w:w="1321"/>
        <w:gridCol w:w="1009"/>
        <w:gridCol w:w="1321"/>
      </w:tblGrid>
      <w:tr w:rsidR="00B017AB" w:rsidRPr="00B017AB" w:rsidTr="00B017AB">
        <w:tc>
          <w:tcPr>
            <w:tcW w:w="894" w:type="pct"/>
            <w:vMerge w:val="restar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Наименование услуги (работы)</w:t>
            </w:r>
          </w:p>
        </w:tc>
        <w:tc>
          <w:tcPr>
            <w:tcW w:w="4106" w:type="pct"/>
            <w:gridSpan w:val="7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Квартал</w:t>
            </w:r>
          </w:p>
        </w:tc>
      </w:tr>
      <w:tr w:rsidR="00B017AB" w:rsidRPr="00B017AB" w:rsidTr="00B017AB">
        <w:tc>
          <w:tcPr>
            <w:tcW w:w="894" w:type="pct"/>
            <w:vMerge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val="en-US"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val="en-US" w:eastAsia="en-US"/>
              </w:rPr>
              <w:t>I</w:t>
            </w:r>
          </w:p>
        </w:tc>
        <w:tc>
          <w:tcPr>
            <w:tcW w:w="1196" w:type="pct"/>
            <w:gridSpan w:val="2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val="en-US" w:eastAsia="en-US"/>
              </w:rPr>
              <w:t>II</w:t>
            </w:r>
          </w:p>
        </w:tc>
        <w:tc>
          <w:tcPr>
            <w:tcW w:w="1196" w:type="pct"/>
            <w:gridSpan w:val="2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val="en-US" w:eastAsia="en-US"/>
              </w:rPr>
              <w:t>III</w:t>
            </w:r>
          </w:p>
        </w:tc>
        <w:tc>
          <w:tcPr>
            <w:tcW w:w="1196" w:type="pct"/>
            <w:gridSpan w:val="2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val="en-US" w:eastAsia="en-US"/>
              </w:rPr>
              <w:t>IV</w:t>
            </w:r>
          </w:p>
        </w:tc>
      </w:tr>
      <w:tr w:rsidR="00B017AB" w:rsidRPr="00B017AB" w:rsidTr="005006F8">
        <w:tc>
          <w:tcPr>
            <w:tcW w:w="894" w:type="pct"/>
            <w:vMerge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цена (тариф)</w:t>
            </w:r>
          </w:p>
        </w:tc>
        <w:tc>
          <w:tcPr>
            <w:tcW w:w="518" w:type="pct"/>
          </w:tcPr>
          <w:p w:rsidR="00B017AB" w:rsidRPr="00B017AB" w:rsidRDefault="00B017AB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цена (тариф)</w:t>
            </w:r>
          </w:p>
        </w:tc>
        <w:tc>
          <w:tcPr>
            <w:tcW w:w="678" w:type="pct"/>
          </w:tcPr>
          <w:p w:rsidR="00B017AB" w:rsidRPr="00B017AB" w:rsidRDefault="00B017AB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% изменения (гр.3: гр.2*100)</w:t>
            </w:r>
          </w:p>
        </w:tc>
        <w:tc>
          <w:tcPr>
            <w:tcW w:w="518" w:type="pct"/>
          </w:tcPr>
          <w:p w:rsidR="00B017AB" w:rsidRPr="00B017AB" w:rsidRDefault="00B017AB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цена (тариф)</w:t>
            </w:r>
          </w:p>
        </w:tc>
        <w:tc>
          <w:tcPr>
            <w:tcW w:w="678" w:type="pct"/>
          </w:tcPr>
          <w:p w:rsidR="00B017AB" w:rsidRPr="00B017AB" w:rsidRDefault="00B017AB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% изменения (гр.5: гр.3*100)</w:t>
            </w:r>
          </w:p>
        </w:tc>
        <w:tc>
          <w:tcPr>
            <w:tcW w:w="518" w:type="pct"/>
          </w:tcPr>
          <w:p w:rsidR="00B017AB" w:rsidRPr="00B017AB" w:rsidRDefault="00B017AB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цена (тариф)</w:t>
            </w:r>
          </w:p>
        </w:tc>
        <w:tc>
          <w:tcPr>
            <w:tcW w:w="678" w:type="pct"/>
          </w:tcPr>
          <w:p w:rsidR="00B017AB" w:rsidRPr="00B017AB" w:rsidRDefault="00B017AB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% изменения (гр.7: гр.5*100)</w:t>
            </w:r>
          </w:p>
        </w:tc>
      </w:tr>
      <w:tr w:rsidR="00B017AB" w:rsidRPr="00B017AB" w:rsidTr="00B017AB">
        <w:tc>
          <w:tcPr>
            <w:tcW w:w="894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B017AB"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</w:tr>
      <w:tr w:rsidR="00B017AB" w:rsidRPr="00B017AB" w:rsidTr="00B017AB">
        <w:tc>
          <w:tcPr>
            <w:tcW w:w="894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B017AB" w:rsidRPr="00B017AB" w:rsidTr="00B017AB">
        <w:tc>
          <w:tcPr>
            <w:tcW w:w="894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B017AB" w:rsidRPr="00B017AB" w:rsidRDefault="00B017A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574CA6" w:rsidRPr="00B017AB" w:rsidTr="00B017AB">
        <w:tc>
          <w:tcPr>
            <w:tcW w:w="894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574CA6" w:rsidRPr="00B017AB" w:rsidTr="00B017AB">
        <w:tc>
          <w:tcPr>
            <w:tcW w:w="894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574CA6" w:rsidRPr="00B017AB" w:rsidTr="00B017AB">
        <w:tc>
          <w:tcPr>
            <w:tcW w:w="894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51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78" w:type="pct"/>
          </w:tcPr>
          <w:p w:rsidR="00574CA6" w:rsidRPr="00B017AB" w:rsidRDefault="00574CA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B017AB" w:rsidRDefault="00B017AB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006F8" w:rsidRDefault="005006F8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lastRenderedPageBreak/>
        <w:t>2.5. Сведения о потребителях и доходах,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полученных от оказания платных услуг (выполнения работ)</w:t>
      </w:r>
    </w:p>
    <w:p w:rsidR="00234886" w:rsidRPr="0016149C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6"/>
        <w:gridCol w:w="720"/>
        <w:gridCol w:w="722"/>
        <w:gridCol w:w="705"/>
        <w:gridCol w:w="705"/>
        <w:gridCol w:w="720"/>
        <w:gridCol w:w="722"/>
        <w:gridCol w:w="720"/>
        <w:gridCol w:w="722"/>
        <w:gridCol w:w="721"/>
        <w:gridCol w:w="723"/>
        <w:gridCol w:w="731"/>
        <w:gridCol w:w="727"/>
      </w:tblGrid>
      <w:tr w:rsidR="007823CB" w:rsidRPr="007823CB" w:rsidTr="007823CB">
        <w:trPr>
          <w:tblCellSpacing w:w="5" w:type="nil"/>
        </w:trPr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 xml:space="preserve">  Вид   </w:t>
            </w:r>
          </w:p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 xml:space="preserve"> услуги </w:t>
            </w:r>
          </w:p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(работы)</w:t>
            </w:r>
          </w:p>
        </w:tc>
        <w:tc>
          <w:tcPr>
            <w:tcW w:w="21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Общее количество потребителей,</w:t>
            </w:r>
          </w:p>
          <w:p w:rsidR="00234886" w:rsidRPr="007823CB" w:rsidRDefault="00234886" w:rsidP="00782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воспользовавшихся услугами (работами)</w:t>
            </w:r>
            <w:r w:rsidR="007823CB" w:rsidRPr="007823CB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7823CB">
              <w:rPr>
                <w:rFonts w:eastAsiaTheme="minorHAnsi"/>
                <w:sz w:val="23"/>
                <w:szCs w:val="23"/>
                <w:lang w:eastAsia="en-US"/>
              </w:rPr>
              <w:t xml:space="preserve">учреждения (в том числе платными </w:t>
            </w:r>
            <w:r w:rsidR="005006F8">
              <w:rPr>
                <w:rFonts w:eastAsiaTheme="minorHAnsi"/>
                <w:sz w:val="23"/>
                <w:szCs w:val="23"/>
                <w:lang w:eastAsia="en-US"/>
              </w:rPr>
              <w:t xml:space="preserve">              </w:t>
            </w: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для</w:t>
            </w:r>
            <w:r w:rsidR="007823CB" w:rsidRPr="007823CB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потребителей)</w:t>
            </w:r>
            <w:proofErr w:type="gramEnd"/>
          </w:p>
        </w:tc>
        <w:tc>
          <w:tcPr>
            <w:tcW w:w="151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Средняя стоимость услуг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(работ) для потребителей,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руб.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Суммы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доходов,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полученных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от оказания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 xml:space="preserve">платных </w:t>
            </w:r>
            <w:r w:rsidR="00B00095">
              <w:rPr>
                <w:rFonts w:eastAsiaTheme="minorHAnsi"/>
                <w:sz w:val="23"/>
                <w:szCs w:val="23"/>
                <w:lang w:eastAsia="en-US"/>
              </w:rPr>
              <w:t xml:space="preserve">        </w:t>
            </w: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="00B00095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частично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платных услуг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7823CB">
              <w:rPr>
                <w:rFonts w:eastAsiaTheme="minorHAnsi"/>
                <w:sz w:val="23"/>
                <w:szCs w:val="23"/>
                <w:lang w:eastAsia="en-US"/>
              </w:rPr>
              <w:t>(выполнения</w:t>
            </w:r>
            <w:proofErr w:type="gramEnd"/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работ), руб.</w:t>
            </w:r>
          </w:p>
        </w:tc>
      </w:tr>
      <w:tr w:rsidR="007823CB" w:rsidRPr="007823CB" w:rsidTr="005006F8">
        <w:trPr>
          <w:tblCellSpacing w:w="5" w:type="nil"/>
        </w:trPr>
        <w:tc>
          <w:tcPr>
            <w:tcW w:w="5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5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бесплатно</w:t>
            </w:r>
          </w:p>
        </w:tc>
        <w:tc>
          <w:tcPr>
            <w:tcW w:w="65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частично платно</w:t>
            </w:r>
          </w:p>
        </w:tc>
        <w:tc>
          <w:tcPr>
            <w:tcW w:w="75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полностью</w:t>
            </w:r>
          </w:p>
          <w:p w:rsidR="00234886" w:rsidRPr="007823CB" w:rsidRDefault="00234886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платно</w:t>
            </w:r>
          </w:p>
        </w:tc>
        <w:tc>
          <w:tcPr>
            <w:tcW w:w="75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частично</w:t>
            </w:r>
          </w:p>
          <w:p w:rsidR="00234886" w:rsidRPr="007823CB" w:rsidRDefault="00234886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платных</w:t>
            </w:r>
          </w:p>
        </w:tc>
        <w:tc>
          <w:tcPr>
            <w:tcW w:w="75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полностью</w:t>
            </w:r>
          </w:p>
          <w:p w:rsidR="00234886" w:rsidRPr="007823CB" w:rsidRDefault="00234886" w:rsidP="00500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платных</w:t>
            </w:r>
          </w:p>
        </w:tc>
        <w:tc>
          <w:tcPr>
            <w:tcW w:w="76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7823CB" w:rsidRPr="007823CB" w:rsidTr="007823CB">
        <w:trPr>
          <w:tblCellSpacing w:w="5" w:type="nil"/>
        </w:trPr>
        <w:tc>
          <w:tcPr>
            <w:tcW w:w="5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20__</w:t>
            </w: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г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20__</w:t>
            </w: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г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</w:t>
            </w:r>
            <w:r w:rsidR="007823CB" w:rsidRPr="007823CB">
              <w:rPr>
                <w:rFonts w:eastAsiaTheme="minorHAnsi"/>
                <w:sz w:val="23"/>
                <w:szCs w:val="23"/>
                <w:lang w:eastAsia="en-US"/>
              </w:rPr>
              <w:t>_г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7823CB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20__г</w:t>
            </w:r>
          </w:p>
        </w:tc>
      </w:tr>
      <w:tr w:rsidR="007823CB" w:rsidRPr="007823CB" w:rsidTr="007823CB">
        <w:trPr>
          <w:tblCellSpacing w:w="5" w:type="nil"/>
        </w:trPr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13</w:t>
            </w:r>
          </w:p>
        </w:tc>
      </w:tr>
      <w:tr w:rsidR="007823CB" w:rsidRPr="007823CB" w:rsidTr="007823CB">
        <w:trPr>
          <w:tblCellSpacing w:w="5" w:type="nil"/>
        </w:trPr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AF417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7823CB">
              <w:rPr>
                <w:rFonts w:eastAsiaTheme="minorHAns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2.6. Сведения о жалобах потребителей</w:t>
      </w:r>
    </w:p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42"/>
        <w:gridCol w:w="3266"/>
        <w:gridCol w:w="3266"/>
      </w:tblGrid>
      <w:tr w:rsidR="00234886" w:rsidRPr="007823CB" w:rsidTr="00C62B81">
        <w:trPr>
          <w:trHeight w:val="400"/>
          <w:tblCellSpacing w:w="5" w:type="nil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>Наименование</w:t>
            </w:r>
          </w:p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>потребителя</w:t>
            </w:r>
          </w:p>
        </w:tc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>Суть жалобы</w:t>
            </w:r>
          </w:p>
        </w:tc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>Принятые меры</w:t>
            </w:r>
          </w:p>
        </w:tc>
      </w:tr>
      <w:tr w:rsidR="00234886" w:rsidRPr="007823CB" w:rsidTr="00C62B81">
        <w:trPr>
          <w:tblCellSpacing w:w="5" w:type="nil"/>
        </w:trPr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1614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>3</w:t>
            </w:r>
          </w:p>
        </w:tc>
      </w:tr>
      <w:tr w:rsidR="00234886" w:rsidRPr="007823CB" w:rsidTr="00C62B81">
        <w:trPr>
          <w:trHeight w:val="400"/>
          <w:tblCellSpacing w:w="5" w:type="nil"/>
        </w:trPr>
        <w:tc>
          <w:tcPr>
            <w:tcW w:w="162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B017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23CB">
              <w:rPr>
                <w:rFonts w:eastAsiaTheme="minorHAnsi"/>
                <w:lang w:eastAsia="en-US"/>
              </w:rPr>
              <w:t xml:space="preserve">1.                      </w:t>
            </w: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34886" w:rsidRPr="007823CB" w:rsidTr="00C62B81">
        <w:trPr>
          <w:trHeight w:val="400"/>
          <w:tblCellSpacing w:w="5" w:type="nil"/>
        </w:trPr>
        <w:tc>
          <w:tcPr>
            <w:tcW w:w="16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34886" w:rsidRPr="007823CB" w:rsidTr="00C62B81">
        <w:trPr>
          <w:tblCellSpacing w:w="5" w:type="nil"/>
        </w:trPr>
        <w:tc>
          <w:tcPr>
            <w:tcW w:w="16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7823CB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2.7. Сведения о показателях плана</w:t>
      </w:r>
    </w:p>
    <w:p w:rsidR="00234886" w:rsidRPr="0016149C" w:rsidRDefault="00234886" w:rsidP="001614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финансово-хозяйственной деятельности</w:t>
      </w:r>
    </w:p>
    <w:p w:rsidR="00234886" w:rsidRPr="0016149C" w:rsidRDefault="00234886" w:rsidP="0023488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34886" w:rsidRDefault="00234886" w:rsidP="0023488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6149C">
        <w:rPr>
          <w:rFonts w:eastAsiaTheme="minorHAnsi"/>
          <w:sz w:val="28"/>
          <w:szCs w:val="28"/>
          <w:lang w:eastAsia="en-US"/>
        </w:rPr>
        <w:t>Единица измерения: руб.</w:t>
      </w:r>
    </w:p>
    <w:p w:rsidR="00C62B81" w:rsidRPr="0016149C" w:rsidRDefault="00C62B81" w:rsidP="0023488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7"/>
        <w:gridCol w:w="994"/>
        <w:gridCol w:w="1062"/>
        <w:gridCol w:w="1573"/>
        <w:gridCol w:w="1573"/>
        <w:gridCol w:w="1205"/>
      </w:tblGrid>
      <w:tr w:rsidR="00234886" w:rsidRPr="00C62B81" w:rsidTr="00F94E8C">
        <w:trPr>
          <w:trHeight w:val="600"/>
          <w:tblCellSpacing w:w="5" w:type="nil"/>
        </w:trPr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Код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62B81">
              <w:rPr>
                <w:rFonts w:eastAsiaTheme="minorHAnsi"/>
                <w:lang w:eastAsia="en-US"/>
              </w:rPr>
              <w:t>стро</w:t>
            </w:r>
            <w:proofErr w:type="spellEnd"/>
            <w:r w:rsidRPr="00C62B81">
              <w:rPr>
                <w:rFonts w:eastAsiaTheme="minorHAnsi"/>
                <w:lang w:eastAsia="en-US"/>
              </w:rPr>
              <w:t>-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62B81">
              <w:rPr>
                <w:rFonts w:eastAsiaTheme="minorHAnsi"/>
                <w:lang w:eastAsia="en-US"/>
              </w:rPr>
              <w:t>ки</w:t>
            </w:r>
            <w:proofErr w:type="spellEnd"/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По плану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Фактически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C62B81">
              <w:rPr>
                <w:rFonts w:eastAsiaTheme="minorHAnsi"/>
                <w:lang w:eastAsia="en-US"/>
              </w:rPr>
              <w:t>(кассовое</w:t>
            </w:r>
            <w:proofErr w:type="gramEnd"/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исполнение)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Процент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исполнения,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Приме-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62B81">
              <w:rPr>
                <w:rFonts w:eastAsiaTheme="minorHAnsi"/>
                <w:lang w:eastAsia="en-US"/>
              </w:rPr>
              <w:t>чание</w:t>
            </w:r>
            <w:proofErr w:type="spellEnd"/>
          </w:p>
        </w:tc>
      </w:tr>
      <w:tr w:rsidR="00234886" w:rsidRPr="00C62B81" w:rsidTr="00F94E8C">
        <w:trPr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6</w:t>
            </w:r>
          </w:p>
        </w:tc>
      </w:tr>
      <w:tr w:rsidR="00234886" w:rsidRPr="00C62B81" w:rsidTr="00F87233">
        <w:trPr>
          <w:trHeight w:val="400"/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233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Остаток средств </w:t>
            </w:r>
          </w:p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на</w:t>
            </w:r>
            <w:r w:rsidR="00F87233">
              <w:rPr>
                <w:rFonts w:eastAsiaTheme="minorHAnsi"/>
                <w:lang w:eastAsia="en-US"/>
              </w:rPr>
              <w:t xml:space="preserve"> </w:t>
            </w:r>
            <w:r w:rsidRPr="00C62B81">
              <w:rPr>
                <w:rFonts w:eastAsiaTheme="minorHAnsi"/>
                <w:lang w:eastAsia="en-US"/>
              </w:rPr>
              <w:t>начало года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010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C62B81" w:rsidTr="00F87233">
        <w:trPr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Поступления, всего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020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C62B81" w:rsidTr="00F87233">
        <w:trPr>
          <w:trHeight w:val="154"/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021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C62B81" w:rsidTr="00F87233">
        <w:trPr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Выплаты, всего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030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C62B81" w:rsidTr="00F87233">
        <w:trPr>
          <w:trHeight w:val="286"/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031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C62B81" w:rsidTr="00F87233">
        <w:trPr>
          <w:trHeight w:val="400"/>
          <w:tblCellSpacing w:w="5" w:type="nil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Остаток средств на конец</w:t>
            </w:r>
          </w:p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года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040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C62B81" w:rsidTr="005006F8">
        <w:trPr>
          <w:trHeight w:val="216"/>
          <w:tblCellSpacing w:w="5" w:type="nil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62B81">
              <w:rPr>
                <w:rFonts w:eastAsiaTheme="minorHAnsi"/>
                <w:lang w:eastAsia="en-US"/>
              </w:rPr>
              <w:t>Справочно</w:t>
            </w:r>
            <w:proofErr w:type="spellEnd"/>
            <w:r w:rsidRPr="00C62B81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C62B81" w:rsidTr="00F87233">
        <w:trPr>
          <w:trHeight w:val="400"/>
          <w:tblCellSpacing w:w="5" w:type="nil"/>
        </w:trPr>
        <w:tc>
          <w:tcPr>
            <w:tcW w:w="16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Объем </w:t>
            </w:r>
            <w:proofErr w:type="gramStart"/>
            <w:r w:rsidRPr="00C62B81">
              <w:rPr>
                <w:rFonts w:eastAsiaTheme="minorHAnsi"/>
                <w:lang w:eastAsia="en-US"/>
              </w:rPr>
              <w:t>публичных</w:t>
            </w:r>
            <w:proofErr w:type="gramEnd"/>
          </w:p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обязательств, 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080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34886" w:rsidRPr="00C62B81" w:rsidTr="00F87233">
        <w:trPr>
          <w:trHeight w:val="135"/>
          <w:tblCellSpacing w:w="5" w:type="nil"/>
        </w:trPr>
        <w:tc>
          <w:tcPr>
            <w:tcW w:w="1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081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F872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C62B81" w:rsidRDefault="00234886" w:rsidP="00C62B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2B81">
        <w:rPr>
          <w:rFonts w:eastAsiaTheme="minorHAnsi"/>
          <w:sz w:val="28"/>
          <w:szCs w:val="28"/>
          <w:lang w:eastAsia="en-US"/>
        </w:rPr>
        <w:lastRenderedPageBreak/>
        <w:t>2.8. Объем финансового обеспечения</w:t>
      </w:r>
    </w:p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166"/>
        <w:gridCol w:w="1049"/>
        <w:gridCol w:w="1049"/>
        <w:gridCol w:w="1051"/>
        <w:gridCol w:w="1049"/>
        <w:gridCol w:w="1165"/>
        <w:gridCol w:w="1049"/>
      </w:tblGrid>
      <w:tr w:rsidR="00234886" w:rsidRPr="00C62B81" w:rsidTr="00C62B81">
        <w:trPr>
          <w:trHeight w:val="1800"/>
          <w:tblCellSpacing w:w="5" w:type="nil"/>
        </w:trPr>
        <w:tc>
          <w:tcPr>
            <w:tcW w:w="16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Объем </w:t>
            </w:r>
            <w:proofErr w:type="gramStart"/>
            <w:r w:rsidRPr="00C62B81">
              <w:rPr>
                <w:rFonts w:eastAsiaTheme="minorHAnsi"/>
                <w:lang w:eastAsia="en-US"/>
              </w:rPr>
              <w:t>финансового</w:t>
            </w:r>
            <w:proofErr w:type="gramEnd"/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обеспечения, задания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учредителя</w:t>
            </w:r>
          </w:p>
        </w:tc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Объем </w:t>
            </w:r>
            <w:proofErr w:type="gramStart"/>
            <w:r w:rsidRPr="00C62B81">
              <w:rPr>
                <w:rFonts w:eastAsiaTheme="minorHAnsi"/>
                <w:lang w:eastAsia="en-US"/>
              </w:rPr>
              <w:t>финансового</w:t>
            </w:r>
            <w:proofErr w:type="gramEnd"/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обеспечения в рамках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программ, утвержденных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C62B81">
              <w:rPr>
                <w:rFonts w:eastAsiaTheme="minorHAnsi"/>
                <w:lang w:eastAsia="en-US"/>
              </w:rPr>
              <w:t>установленном</w:t>
            </w:r>
            <w:proofErr w:type="gramEnd"/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C62B81">
              <w:rPr>
                <w:rFonts w:eastAsiaTheme="minorHAnsi"/>
                <w:lang w:eastAsia="en-US"/>
              </w:rPr>
              <w:t>порядке</w:t>
            </w:r>
            <w:proofErr w:type="gramEnd"/>
          </w:p>
        </w:tc>
        <w:tc>
          <w:tcPr>
            <w:tcW w:w="16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Объем финансирования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обеспечения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деятельности, связанной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с выполнением работ</w:t>
            </w:r>
          </w:p>
          <w:p w:rsidR="00F87233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и оказанием услуг </w:t>
            </w:r>
          </w:p>
          <w:p w:rsidR="00F87233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в</w:t>
            </w:r>
            <w:r w:rsidR="00F87233">
              <w:rPr>
                <w:rFonts w:eastAsiaTheme="minorHAnsi"/>
                <w:lang w:eastAsia="en-US"/>
              </w:rPr>
              <w:t xml:space="preserve"> </w:t>
            </w:r>
            <w:r w:rsidRPr="00C62B81">
              <w:rPr>
                <w:rFonts w:eastAsiaTheme="minorHAnsi"/>
                <w:lang w:eastAsia="en-US"/>
              </w:rPr>
              <w:t xml:space="preserve">соответствии 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с</w:t>
            </w:r>
            <w:r w:rsidR="00F87233">
              <w:rPr>
                <w:rFonts w:eastAsiaTheme="minorHAnsi"/>
                <w:lang w:eastAsia="en-US"/>
              </w:rPr>
              <w:t xml:space="preserve"> </w:t>
            </w:r>
            <w:r w:rsidRPr="00C62B81">
              <w:rPr>
                <w:rFonts w:eastAsiaTheme="minorHAnsi"/>
                <w:lang w:eastAsia="en-US"/>
              </w:rPr>
              <w:t xml:space="preserve">обязательствами </w:t>
            </w:r>
            <w:proofErr w:type="gramStart"/>
            <w:r w:rsidRPr="00C62B81">
              <w:rPr>
                <w:rFonts w:eastAsiaTheme="minorHAnsi"/>
                <w:lang w:eastAsia="en-US"/>
              </w:rPr>
              <w:t>перед</w:t>
            </w:r>
            <w:proofErr w:type="gramEnd"/>
          </w:p>
          <w:p w:rsidR="00F87233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страховщиком 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по</w:t>
            </w:r>
            <w:r w:rsidR="00F87233">
              <w:rPr>
                <w:rFonts w:eastAsiaTheme="minorHAnsi"/>
                <w:lang w:eastAsia="en-US"/>
              </w:rPr>
              <w:t xml:space="preserve"> </w:t>
            </w:r>
            <w:r w:rsidRPr="00C62B81">
              <w:rPr>
                <w:rFonts w:eastAsiaTheme="minorHAnsi"/>
                <w:lang w:eastAsia="en-US"/>
              </w:rPr>
              <w:t>обязательному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социальному страхованию</w:t>
            </w:r>
          </w:p>
        </w:tc>
      </w:tr>
      <w:tr w:rsidR="00234886" w:rsidRPr="00C62B81" w:rsidTr="00C62B81">
        <w:trPr>
          <w:tblCellSpacing w:w="5" w:type="nil"/>
        </w:trPr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</w:tr>
      <w:tr w:rsidR="00234886" w:rsidRPr="00C62B81" w:rsidTr="00C62B81">
        <w:trPr>
          <w:tblCellSpacing w:w="5" w:type="nil"/>
        </w:trPr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9</w:t>
            </w:r>
          </w:p>
        </w:tc>
      </w:tr>
      <w:tr w:rsidR="00234886" w:rsidRPr="00C62B81" w:rsidTr="00C62B81">
        <w:trPr>
          <w:tblCellSpacing w:w="5" w:type="nil"/>
        </w:trPr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C62B81" w:rsidRDefault="00234886" w:rsidP="00C62B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2B81">
        <w:rPr>
          <w:rFonts w:eastAsiaTheme="minorHAnsi"/>
          <w:sz w:val="28"/>
          <w:szCs w:val="28"/>
          <w:lang w:eastAsia="en-US"/>
        </w:rPr>
        <w:t>2.9. Сведения о прибыли учреждения</w:t>
      </w:r>
    </w:p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166"/>
        <w:gridCol w:w="1049"/>
        <w:gridCol w:w="1049"/>
        <w:gridCol w:w="1051"/>
        <w:gridCol w:w="1049"/>
        <w:gridCol w:w="1165"/>
        <w:gridCol w:w="1049"/>
      </w:tblGrid>
      <w:tr w:rsidR="00234886" w:rsidRPr="00C62B81" w:rsidTr="00C62B81">
        <w:trPr>
          <w:trHeight w:val="360"/>
          <w:tblCellSpacing w:w="5" w:type="nil"/>
        </w:trPr>
        <w:tc>
          <w:tcPr>
            <w:tcW w:w="16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Сумма прибыли </w:t>
            </w:r>
            <w:proofErr w:type="gramStart"/>
            <w:r w:rsidRPr="00C62B81">
              <w:rPr>
                <w:rFonts w:eastAsiaTheme="minorHAnsi"/>
                <w:lang w:eastAsia="en-US"/>
              </w:rPr>
              <w:t>до</w:t>
            </w:r>
            <w:proofErr w:type="gramEnd"/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налогообложения</w:t>
            </w:r>
          </w:p>
        </w:tc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Сумма налога на прибыль</w:t>
            </w:r>
          </w:p>
        </w:tc>
        <w:tc>
          <w:tcPr>
            <w:tcW w:w="16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Сумма прибыли после</w:t>
            </w:r>
          </w:p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налогообложения</w:t>
            </w:r>
          </w:p>
        </w:tc>
      </w:tr>
      <w:tr w:rsidR="00234886" w:rsidRPr="00C62B81" w:rsidTr="00C62B81">
        <w:trPr>
          <w:tblCellSpacing w:w="5" w:type="nil"/>
        </w:trPr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20__ г.</w:t>
            </w:r>
          </w:p>
        </w:tc>
      </w:tr>
      <w:tr w:rsidR="00234886" w:rsidRPr="00C62B81" w:rsidTr="00C62B81">
        <w:trPr>
          <w:tblCellSpacing w:w="5" w:type="nil"/>
        </w:trPr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9</w:t>
            </w:r>
          </w:p>
        </w:tc>
      </w:tr>
      <w:tr w:rsidR="00234886" w:rsidRPr="00C62B81" w:rsidTr="00C62B81">
        <w:trPr>
          <w:tblCellSpacing w:w="5" w:type="nil"/>
        </w:trPr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886" w:rsidRPr="00C62B81" w:rsidRDefault="00234886" w:rsidP="00234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87233" w:rsidRDefault="00234886" w:rsidP="00C62B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2B81">
        <w:rPr>
          <w:rFonts w:eastAsiaTheme="minorHAnsi"/>
          <w:sz w:val="28"/>
          <w:szCs w:val="28"/>
          <w:lang w:eastAsia="en-US"/>
        </w:rPr>
        <w:t>Раздел 3. Сведения об использовании имущества,</w:t>
      </w:r>
      <w:r w:rsidR="00C62B81">
        <w:rPr>
          <w:rFonts w:eastAsiaTheme="minorHAnsi"/>
          <w:sz w:val="28"/>
          <w:szCs w:val="28"/>
          <w:lang w:eastAsia="en-US"/>
        </w:rPr>
        <w:t xml:space="preserve"> </w:t>
      </w:r>
      <w:r w:rsidRPr="00C62B81">
        <w:rPr>
          <w:rFonts w:eastAsiaTheme="minorHAnsi"/>
          <w:sz w:val="28"/>
          <w:szCs w:val="28"/>
          <w:lang w:eastAsia="en-US"/>
        </w:rPr>
        <w:t xml:space="preserve">закрепленного </w:t>
      </w:r>
    </w:p>
    <w:p w:rsidR="00C62B81" w:rsidRDefault="00234886" w:rsidP="00C62B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2B81">
        <w:rPr>
          <w:rFonts w:eastAsiaTheme="minorHAnsi"/>
          <w:sz w:val="28"/>
          <w:szCs w:val="28"/>
          <w:lang w:eastAsia="en-US"/>
        </w:rPr>
        <w:t>за учреждением</w:t>
      </w:r>
    </w:p>
    <w:p w:rsidR="00C62B81" w:rsidRDefault="00C62B81" w:rsidP="00C62B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149"/>
        <w:gridCol w:w="1732"/>
        <w:gridCol w:w="2018"/>
        <w:gridCol w:w="1841"/>
      </w:tblGrid>
      <w:tr w:rsidR="00C62B81" w:rsidRPr="00C62B81" w:rsidTr="00C62B81">
        <w:tc>
          <w:tcPr>
            <w:tcW w:w="2130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889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Код строки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На начало отчетного периода</w:t>
            </w: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На конец отчетного периода</w:t>
            </w:r>
          </w:p>
        </w:tc>
      </w:tr>
      <w:tr w:rsidR="00C62B81" w:rsidRPr="00C62B81" w:rsidTr="00C62B81">
        <w:tc>
          <w:tcPr>
            <w:tcW w:w="2130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9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>4</w:t>
            </w:r>
          </w:p>
        </w:tc>
      </w:tr>
      <w:tr w:rsidR="00C62B81" w:rsidRPr="00C62B81" w:rsidTr="00C62B81">
        <w:tc>
          <w:tcPr>
            <w:tcW w:w="2130" w:type="pct"/>
          </w:tcPr>
          <w:p w:rsidR="00C62B81" w:rsidRP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2B81">
              <w:rPr>
                <w:rFonts w:eastAsiaTheme="minorHAnsi"/>
                <w:lang w:eastAsia="en-US"/>
              </w:rPr>
              <w:t xml:space="preserve">Общая </w:t>
            </w:r>
            <w:r>
              <w:rPr>
                <w:rFonts w:eastAsiaTheme="minorHAnsi"/>
                <w:lang w:eastAsia="en-US"/>
              </w:rPr>
              <w:t>балансовая стоимость имущества, находящегося на праве оперативного управления, руб.</w:t>
            </w:r>
          </w:p>
        </w:tc>
        <w:tc>
          <w:tcPr>
            <w:tcW w:w="889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0100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Default="005006F8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</w:t>
            </w:r>
          </w:p>
          <w:p w:rsidR="00C62B81" w:rsidRP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недвижимого имущества, всего, руб.</w:t>
            </w:r>
          </w:p>
        </w:tc>
        <w:tc>
          <w:tcPr>
            <w:tcW w:w="889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0110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 него:</w:t>
            </w:r>
          </w:p>
          <w:p w:rsidR="00C62B81" w:rsidRP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переданного в аренду, руб.</w:t>
            </w:r>
          </w:p>
        </w:tc>
        <w:tc>
          <w:tcPr>
            <w:tcW w:w="889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0111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P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переданного в безвозмездное пользование, руб.</w:t>
            </w:r>
          </w:p>
        </w:tc>
        <w:tc>
          <w:tcPr>
            <w:tcW w:w="889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0112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Default="00F94E8C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C62B81">
              <w:rPr>
                <w:rFonts w:eastAsiaTheme="minorHAnsi"/>
                <w:lang w:eastAsia="en-US"/>
              </w:rPr>
              <w:t>собо ценного движимого имущества, всего, руб.</w:t>
            </w:r>
          </w:p>
        </w:tc>
        <w:tc>
          <w:tcPr>
            <w:tcW w:w="889" w:type="pct"/>
          </w:tcPr>
          <w:p w:rsid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0113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 него:</w:t>
            </w:r>
          </w:p>
          <w:p w:rsidR="00C62B81" w:rsidRP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переданного в аренду, руб.</w:t>
            </w:r>
          </w:p>
        </w:tc>
        <w:tc>
          <w:tcPr>
            <w:tcW w:w="889" w:type="pct"/>
          </w:tcPr>
          <w:p w:rsid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0114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P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переданного в безвозмездное пользование, руб.</w:t>
            </w:r>
          </w:p>
        </w:tc>
        <w:tc>
          <w:tcPr>
            <w:tcW w:w="889" w:type="pct"/>
          </w:tcPr>
          <w:p w:rsid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0115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Default="00C62B81" w:rsidP="00F94E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объектов н</w:t>
            </w:r>
            <w:r w:rsidR="005006F8">
              <w:rPr>
                <w:rFonts w:eastAsiaTheme="minorHAnsi"/>
                <w:lang w:eastAsia="en-US"/>
              </w:rPr>
              <w:t>едвижимого имущества, находящих</w:t>
            </w:r>
            <w:r>
              <w:rPr>
                <w:rFonts w:eastAsiaTheme="minorHAnsi"/>
                <w:lang w:eastAsia="en-US"/>
              </w:rPr>
              <w:t>ся на праве оперативного управления</w:t>
            </w:r>
          </w:p>
        </w:tc>
        <w:tc>
          <w:tcPr>
            <w:tcW w:w="889" w:type="pct"/>
          </w:tcPr>
          <w:p w:rsid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0116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Default="00C62B81" w:rsidP="00F94E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Общая площадь объектов н</w:t>
            </w:r>
            <w:r w:rsidR="005006F8">
              <w:rPr>
                <w:rFonts w:eastAsiaTheme="minorHAnsi"/>
                <w:lang w:eastAsia="en-US"/>
              </w:rPr>
              <w:t>едвижимого имущества, находящих</w:t>
            </w:r>
            <w:r>
              <w:rPr>
                <w:rFonts w:eastAsiaTheme="minorHAnsi"/>
                <w:lang w:eastAsia="en-US"/>
              </w:rPr>
              <w:t>ся на праве оперативного управления</w:t>
            </w:r>
          </w:p>
        </w:tc>
        <w:tc>
          <w:tcPr>
            <w:tcW w:w="889" w:type="pct"/>
          </w:tcPr>
          <w:p w:rsid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0117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Default="005006F8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</w:t>
            </w:r>
            <w:r w:rsidR="00C62B81">
              <w:rPr>
                <w:rFonts w:eastAsiaTheme="minorHAnsi"/>
                <w:lang w:eastAsia="en-US"/>
              </w:rPr>
              <w:t>:</w:t>
            </w:r>
          </w:p>
          <w:p w:rsidR="00C62B81" w:rsidRP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переданного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в аренду, кв.</w:t>
            </w:r>
            <w:r w:rsidR="00574CA6">
              <w:rPr>
                <w:rFonts w:eastAsiaTheme="minorHAnsi"/>
                <w:lang w:eastAsia="en-US"/>
              </w:rPr>
              <w:t xml:space="preserve"> м</w:t>
            </w:r>
          </w:p>
        </w:tc>
        <w:tc>
          <w:tcPr>
            <w:tcW w:w="889" w:type="pct"/>
          </w:tcPr>
          <w:p w:rsid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0118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P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переданного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в безвозмездное пользование, кв.</w:t>
            </w:r>
            <w:r w:rsidR="00574CA6">
              <w:rPr>
                <w:rFonts w:eastAsiaTheme="minorHAnsi"/>
                <w:lang w:eastAsia="en-US"/>
              </w:rPr>
              <w:t xml:space="preserve"> м</w:t>
            </w:r>
          </w:p>
        </w:tc>
        <w:tc>
          <w:tcPr>
            <w:tcW w:w="889" w:type="pct"/>
          </w:tcPr>
          <w:p w:rsid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0119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2B81" w:rsidRPr="00C62B81" w:rsidTr="00C62B81">
        <w:tc>
          <w:tcPr>
            <w:tcW w:w="2130" w:type="pct"/>
          </w:tcPr>
          <w:p w:rsidR="00C62B81" w:rsidRDefault="00C62B81" w:rsidP="00F872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Объем средств, полученных </w:t>
            </w:r>
            <w:r w:rsidR="005006F8">
              <w:rPr>
                <w:rFonts w:eastAsiaTheme="minorHAnsi"/>
                <w:lang w:eastAsia="en-US"/>
              </w:rPr>
              <w:t xml:space="preserve">                     </w:t>
            </w:r>
            <w:bookmarkStart w:id="3" w:name="_GoBack"/>
            <w:bookmarkEnd w:id="3"/>
            <w:r>
              <w:rPr>
                <w:rFonts w:eastAsiaTheme="minorHAnsi"/>
                <w:lang w:eastAsia="en-US"/>
              </w:rPr>
              <w:t>от распоряжения имуществом, находящимся на праве оперативного управления, руб.</w:t>
            </w:r>
          </w:p>
        </w:tc>
        <w:tc>
          <w:tcPr>
            <w:tcW w:w="889" w:type="pct"/>
          </w:tcPr>
          <w:p w:rsid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0120</w:t>
            </w:r>
          </w:p>
        </w:tc>
        <w:tc>
          <w:tcPr>
            <w:tcW w:w="1036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5" w:type="pct"/>
          </w:tcPr>
          <w:p w:rsidR="00C62B81" w:rsidRPr="00C62B81" w:rsidRDefault="00C62B81" w:rsidP="00C62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34886" w:rsidRDefault="00234886" w:rsidP="00C62B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4886" w:rsidRPr="00234886" w:rsidRDefault="00234886" w:rsidP="002348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4CA6" w:rsidRDefault="00234886" w:rsidP="00C62B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62B81">
        <w:rPr>
          <w:rFonts w:eastAsiaTheme="minorHAnsi"/>
          <w:sz w:val="28"/>
          <w:szCs w:val="28"/>
          <w:lang w:eastAsia="en-US"/>
        </w:rPr>
        <w:t>Руководитель                  _____________   ____________________</w:t>
      </w:r>
      <w:r w:rsidR="00574CA6">
        <w:rPr>
          <w:rFonts w:eastAsiaTheme="minorHAnsi"/>
          <w:sz w:val="28"/>
          <w:szCs w:val="28"/>
          <w:lang w:eastAsia="en-US"/>
        </w:rPr>
        <w:t>_________</w:t>
      </w:r>
    </w:p>
    <w:p w:rsidR="00234886" w:rsidRPr="00574CA6" w:rsidRDefault="00574CA6" w:rsidP="00574CA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 w:rsidR="00234886" w:rsidRPr="00574CA6">
        <w:rPr>
          <w:rFonts w:eastAsiaTheme="minorHAnsi"/>
          <w:lang w:eastAsia="en-US"/>
        </w:rPr>
        <w:t xml:space="preserve">(подпись)         </w:t>
      </w:r>
      <w:r>
        <w:rPr>
          <w:rFonts w:eastAsiaTheme="minorHAnsi"/>
          <w:lang w:eastAsia="en-US"/>
        </w:rPr>
        <w:t xml:space="preserve">                 </w:t>
      </w:r>
      <w:r w:rsidR="00234886" w:rsidRPr="00574CA6">
        <w:rPr>
          <w:rFonts w:eastAsiaTheme="minorHAnsi"/>
          <w:lang w:eastAsia="en-US"/>
        </w:rPr>
        <w:t>(расшифровка подписи)</w:t>
      </w:r>
    </w:p>
    <w:p w:rsidR="00234886" w:rsidRDefault="00234886" w:rsidP="00C62B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74CA6" w:rsidRDefault="00574CA6" w:rsidP="00C62B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74CA6" w:rsidRDefault="00574CA6" w:rsidP="00C62B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74CA6" w:rsidRDefault="00574CA6" w:rsidP="00C62B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74CA6" w:rsidRDefault="00574CA6" w:rsidP="00C62B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74CA6" w:rsidRPr="00C62B81" w:rsidRDefault="00574CA6" w:rsidP="00C62B8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34886" w:rsidRPr="00C62B81" w:rsidRDefault="00574CA6" w:rsidP="00574CA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«__»</w:t>
      </w:r>
      <w:r w:rsidR="00234886" w:rsidRPr="00C62B81">
        <w:rPr>
          <w:rFonts w:eastAsiaTheme="minorHAnsi"/>
          <w:sz w:val="28"/>
          <w:szCs w:val="28"/>
          <w:lang w:eastAsia="en-US"/>
        </w:rPr>
        <w:t xml:space="preserve"> _______________ 20__ г.</w:t>
      </w:r>
    </w:p>
    <w:p w:rsidR="00234886" w:rsidRPr="00C62B81" w:rsidRDefault="00234886" w:rsidP="00234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4886" w:rsidRPr="00234886" w:rsidRDefault="00234886" w:rsidP="00234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4886" w:rsidRDefault="00234886"/>
    <w:sectPr w:rsidR="00234886" w:rsidSect="005006F8">
      <w:headerReference w:type="default" r:id="rId12"/>
      <w:pgSz w:w="11906" w:h="16838"/>
      <w:pgMar w:top="1361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9A" w:rsidRDefault="00D25C9A" w:rsidP="00A64D95">
      <w:r>
        <w:separator/>
      </w:r>
    </w:p>
  </w:endnote>
  <w:endnote w:type="continuationSeparator" w:id="0">
    <w:p w:rsidR="00D25C9A" w:rsidRDefault="00D25C9A" w:rsidP="00A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9A" w:rsidRDefault="00D25C9A" w:rsidP="00A64D95">
      <w:r>
        <w:separator/>
      </w:r>
    </w:p>
  </w:footnote>
  <w:footnote w:type="continuationSeparator" w:id="0">
    <w:p w:rsidR="00D25C9A" w:rsidRDefault="00D25C9A" w:rsidP="00A6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481463"/>
      <w:docPartObj>
        <w:docPartGallery w:val="Page Numbers (Top of Page)"/>
        <w:docPartUnique/>
      </w:docPartObj>
    </w:sdtPr>
    <w:sdtEndPr/>
    <w:sdtContent>
      <w:p w:rsidR="00552C58" w:rsidRDefault="00552C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FC">
          <w:rPr>
            <w:noProof/>
          </w:rPr>
          <w:t>7</w:t>
        </w:r>
        <w:r>
          <w:fldChar w:fldCharType="end"/>
        </w:r>
      </w:p>
    </w:sdtContent>
  </w:sdt>
  <w:p w:rsidR="00552C58" w:rsidRDefault="00552C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8D5"/>
    <w:multiLevelType w:val="multilevel"/>
    <w:tmpl w:val="3474C9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2BAA51B4"/>
    <w:multiLevelType w:val="hybridMultilevel"/>
    <w:tmpl w:val="29366C5C"/>
    <w:lvl w:ilvl="0" w:tplc="9932B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315C92"/>
    <w:multiLevelType w:val="hybridMultilevel"/>
    <w:tmpl w:val="C6E23E70"/>
    <w:lvl w:ilvl="0" w:tplc="0C709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8C06CB"/>
    <w:multiLevelType w:val="multilevel"/>
    <w:tmpl w:val="D63EA2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cs="Arial" w:hint="default"/>
      </w:rPr>
    </w:lvl>
  </w:abstractNum>
  <w:abstractNum w:abstractNumId="4">
    <w:nsid w:val="38931BF0"/>
    <w:multiLevelType w:val="hybridMultilevel"/>
    <w:tmpl w:val="49D86034"/>
    <w:lvl w:ilvl="0" w:tplc="1674DE1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965A0F"/>
    <w:multiLevelType w:val="hybridMultilevel"/>
    <w:tmpl w:val="1F0ED9AA"/>
    <w:lvl w:ilvl="0" w:tplc="49ACD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3C7122"/>
    <w:multiLevelType w:val="hybridMultilevel"/>
    <w:tmpl w:val="91227344"/>
    <w:lvl w:ilvl="0" w:tplc="83D62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E1B56DA"/>
    <w:multiLevelType w:val="hybridMultilevel"/>
    <w:tmpl w:val="B9AC985C"/>
    <w:lvl w:ilvl="0" w:tplc="82DA7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65"/>
    <w:rsid w:val="000105BE"/>
    <w:rsid w:val="000B64BB"/>
    <w:rsid w:val="00101877"/>
    <w:rsid w:val="0016149C"/>
    <w:rsid w:val="00164D05"/>
    <w:rsid w:val="0017133C"/>
    <w:rsid w:val="00173CA3"/>
    <w:rsid w:val="001A012C"/>
    <w:rsid w:val="001A35C1"/>
    <w:rsid w:val="001C4BEE"/>
    <w:rsid w:val="00234886"/>
    <w:rsid w:val="00260D36"/>
    <w:rsid w:val="002F3B65"/>
    <w:rsid w:val="003226FC"/>
    <w:rsid w:val="00344AEF"/>
    <w:rsid w:val="003E7015"/>
    <w:rsid w:val="003F334C"/>
    <w:rsid w:val="0040041A"/>
    <w:rsid w:val="00443973"/>
    <w:rsid w:val="0045434A"/>
    <w:rsid w:val="0046596F"/>
    <w:rsid w:val="00471D1B"/>
    <w:rsid w:val="005006F8"/>
    <w:rsid w:val="00552C58"/>
    <w:rsid w:val="00574CA6"/>
    <w:rsid w:val="005E158F"/>
    <w:rsid w:val="006F4BBA"/>
    <w:rsid w:val="007274EF"/>
    <w:rsid w:val="00751359"/>
    <w:rsid w:val="007823CB"/>
    <w:rsid w:val="007F2844"/>
    <w:rsid w:val="00800B8C"/>
    <w:rsid w:val="0081748F"/>
    <w:rsid w:val="008359FC"/>
    <w:rsid w:val="008450B8"/>
    <w:rsid w:val="00860D52"/>
    <w:rsid w:val="008645AD"/>
    <w:rsid w:val="00875671"/>
    <w:rsid w:val="00916170"/>
    <w:rsid w:val="00A64D95"/>
    <w:rsid w:val="00AF4172"/>
    <w:rsid w:val="00B00095"/>
    <w:rsid w:val="00B017AB"/>
    <w:rsid w:val="00C02D54"/>
    <w:rsid w:val="00C40054"/>
    <w:rsid w:val="00C62B81"/>
    <w:rsid w:val="00C95FAD"/>
    <w:rsid w:val="00CC48F2"/>
    <w:rsid w:val="00CC6A45"/>
    <w:rsid w:val="00D25C9A"/>
    <w:rsid w:val="00D640F5"/>
    <w:rsid w:val="00D735A0"/>
    <w:rsid w:val="00DB4465"/>
    <w:rsid w:val="00DE5A18"/>
    <w:rsid w:val="00E00120"/>
    <w:rsid w:val="00E60452"/>
    <w:rsid w:val="00E92AC9"/>
    <w:rsid w:val="00E96878"/>
    <w:rsid w:val="00F05F69"/>
    <w:rsid w:val="00F87233"/>
    <w:rsid w:val="00F94E8C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4465"/>
    <w:rPr>
      <w:rFonts w:ascii="Calibri" w:hAnsi="Calibri"/>
    </w:rPr>
  </w:style>
  <w:style w:type="paragraph" w:styleId="a4">
    <w:name w:val="No Spacing"/>
    <w:link w:val="a3"/>
    <w:uiPriority w:val="1"/>
    <w:qFormat/>
    <w:rsid w:val="00DB4465"/>
    <w:pPr>
      <w:spacing w:after="0" w:line="240" w:lineRule="auto"/>
    </w:pPr>
    <w:rPr>
      <w:rFonts w:ascii="Calibri" w:hAnsi="Calibri"/>
    </w:rPr>
  </w:style>
  <w:style w:type="character" w:styleId="a5">
    <w:name w:val="Hyperlink"/>
    <w:basedOn w:val="a0"/>
    <w:uiPriority w:val="99"/>
    <w:semiHidden/>
    <w:unhideWhenUsed/>
    <w:rsid w:val="00DB44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5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5BE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64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F2844"/>
    <w:pPr>
      <w:ind w:left="720"/>
      <w:contextualSpacing/>
    </w:pPr>
  </w:style>
  <w:style w:type="table" w:styleId="a9">
    <w:name w:val="Table Grid"/>
    <w:basedOn w:val="a1"/>
    <w:uiPriority w:val="59"/>
    <w:rsid w:val="0078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64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D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4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D9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4465"/>
    <w:rPr>
      <w:rFonts w:ascii="Calibri" w:hAnsi="Calibri"/>
    </w:rPr>
  </w:style>
  <w:style w:type="paragraph" w:styleId="a4">
    <w:name w:val="No Spacing"/>
    <w:link w:val="a3"/>
    <w:uiPriority w:val="1"/>
    <w:qFormat/>
    <w:rsid w:val="00DB4465"/>
    <w:pPr>
      <w:spacing w:after="0" w:line="240" w:lineRule="auto"/>
    </w:pPr>
    <w:rPr>
      <w:rFonts w:ascii="Calibri" w:hAnsi="Calibri"/>
    </w:rPr>
  </w:style>
  <w:style w:type="character" w:styleId="a5">
    <w:name w:val="Hyperlink"/>
    <w:basedOn w:val="a0"/>
    <w:uiPriority w:val="99"/>
    <w:semiHidden/>
    <w:unhideWhenUsed/>
    <w:rsid w:val="00DB44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5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5BE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64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F2844"/>
    <w:pPr>
      <w:ind w:left="720"/>
      <w:contextualSpacing/>
    </w:pPr>
  </w:style>
  <w:style w:type="table" w:styleId="a9">
    <w:name w:val="Table Grid"/>
    <w:basedOn w:val="a1"/>
    <w:uiPriority w:val="59"/>
    <w:rsid w:val="0078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64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D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4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D9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B02481AF47ED546B31F27EED959CD62A8F9EA4901735A04FF96E93C6593FDCCC461F37AF20A849gFT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F11D-4B97-471B-9BD5-4B655FFC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28</cp:revision>
  <cp:lastPrinted>2013-11-08T10:49:00Z</cp:lastPrinted>
  <dcterms:created xsi:type="dcterms:W3CDTF">2013-09-27T05:53:00Z</dcterms:created>
  <dcterms:modified xsi:type="dcterms:W3CDTF">2013-11-08T10:49:00Z</dcterms:modified>
</cp:coreProperties>
</file>